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23178" w14:textId="77777777" w:rsidR="00804E61" w:rsidRDefault="00804E61" w:rsidP="00804E61">
      <w:pPr>
        <w:rPr>
          <w:rFonts w:ascii="Arial" w:hAnsi="Arial"/>
          <w:sz w:val="20"/>
        </w:rPr>
      </w:pPr>
    </w:p>
    <w:p w14:paraId="67C087AE" w14:textId="77777777" w:rsidR="00804E61" w:rsidRPr="00804E61" w:rsidRDefault="00804E61" w:rsidP="00804E61">
      <w:pPr>
        <w:rPr>
          <w:rFonts w:ascii="Arial" w:hAnsi="Arial"/>
          <w:sz w:val="20"/>
          <w:u w:val="single"/>
        </w:rPr>
      </w:pPr>
      <w:r w:rsidRPr="00804E61">
        <w:rPr>
          <w:rFonts w:ascii="Arial" w:hAnsi="Arial"/>
          <w:sz w:val="20"/>
          <w:u w:val="single"/>
        </w:rPr>
        <w:t>Propuesta de trabajo</w:t>
      </w:r>
      <w:r>
        <w:rPr>
          <w:rFonts w:ascii="Arial" w:hAnsi="Arial"/>
          <w:sz w:val="20"/>
          <w:u w:val="single"/>
        </w:rPr>
        <w:t xml:space="preserve">  de filosofía </w:t>
      </w:r>
      <w:bookmarkStart w:id="0" w:name="_GoBack"/>
      <w:bookmarkEnd w:id="0"/>
      <w:r>
        <w:rPr>
          <w:rFonts w:ascii="Arial" w:hAnsi="Arial"/>
          <w:sz w:val="20"/>
          <w:u w:val="single"/>
        </w:rPr>
        <w:t>para estudiantes de 4to 3</w:t>
      </w:r>
    </w:p>
    <w:p w14:paraId="60221C2A" w14:textId="77777777" w:rsidR="00804E61" w:rsidRDefault="00804E61" w:rsidP="00804E61">
      <w:pPr>
        <w:rPr>
          <w:rFonts w:ascii="Arial" w:hAnsi="Arial"/>
          <w:sz w:val="20"/>
        </w:rPr>
      </w:pPr>
      <w:r>
        <w:rPr>
          <w:rFonts w:ascii="Arial" w:hAnsi="Arial"/>
          <w:sz w:val="20"/>
        </w:rPr>
        <w:t>En función del texto responde las siguientes cuestiones:</w:t>
      </w:r>
    </w:p>
    <w:p w14:paraId="179F5E10" w14:textId="77777777" w:rsidR="00804E61" w:rsidRDefault="00804E61" w:rsidP="00804E61">
      <w:pPr>
        <w:rPr>
          <w:rFonts w:ascii="Arial" w:hAnsi="Arial"/>
          <w:sz w:val="20"/>
        </w:rPr>
      </w:pPr>
      <w:r>
        <w:rPr>
          <w:rFonts w:ascii="Arial" w:hAnsi="Arial"/>
          <w:sz w:val="20"/>
        </w:rPr>
        <w:t>1- ¿qué título pondrías a este fragmento?.¿Por qué?. Desarrolla tu respuesta.</w:t>
      </w:r>
    </w:p>
    <w:p w14:paraId="57E84761" w14:textId="77777777" w:rsidR="00804E61" w:rsidRDefault="00804E61" w:rsidP="00804E61">
      <w:pPr>
        <w:rPr>
          <w:rFonts w:ascii="Arial" w:hAnsi="Arial"/>
          <w:sz w:val="20"/>
        </w:rPr>
      </w:pPr>
      <w:r>
        <w:rPr>
          <w:rFonts w:ascii="Arial" w:hAnsi="Arial"/>
          <w:sz w:val="20"/>
        </w:rPr>
        <w:t>2- ¿Qué hizo el último mago que los anteriores no?. Desarrolla.</w:t>
      </w:r>
    </w:p>
    <w:p w14:paraId="05073D97" w14:textId="77777777" w:rsidR="00804E61" w:rsidRDefault="00804E61" w:rsidP="00804E61">
      <w:pPr>
        <w:rPr>
          <w:rFonts w:ascii="Arial" w:hAnsi="Arial"/>
          <w:sz w:val="20"/>
        </w:rPr>
      </w:pPr>
      <w:r>
        <w:rPr>
          <w:rFonts w:ascii="Arial" w:hAnsi="Arial"/>
          <w:sz w:val="20"/>
        </w:rPr>
        <w:t>3-¿Por qué la princesa sonríe?.</w:t>
      </w:r>
    </w:p>
    <w:p w14:paraId="01D28C2C" w14:textId="77777777" w:rsidR="00804E61" w:rsidRDefault="00804E61" w:rsidP="00804E61">
      <w:pPr>
        <w:rPr>
          <w:rFonts w:ascii="Arial" w:hAnsi="Arial"/>
          <w:sz w:val="20"/>
        </w:rPr>
      </w:pPr>
      <w:r>
        <w:rPr>
          <w:rFonts w:ascii="Arial" w:hAnsi="Arial"/>
          <w:sz w:val="20"/>
        </w:rPr>
        <w:t xml:space="preserve">4-¿ Qué posible relación podría tener éste fragmento con la filosofía?. </w:t>
      </w:r>
    </w:p>
    <w:p w14:paraId="05581DF3" w14:textId="77777777" w:rsidR="00804E61" w:rsidRDefault="00804E61" w:rsidP="00804E61">
      <w:pPr>
        <w:rPr>
          <w:rFonts w:ascii="Arial" w:hAnsi="Arial"/>
          <w:sz w:val="20"/>
        </w:rPr>
      </w:pPr>
      <w:r>
        <w:rPr>
          <w:rFonts w:ascii="Arial" w:hAnsi="Arial"/>
          <w:sz w:val="20"/>
        </w:rPr>
        <w:t>“Ella es joven y hermosa. Es princesa y lo tiene todo. Pero hace tiempo que su cara no muestra una sonrisa. Loa reyes desean que su hija ponga los ojos en alguien que la haga feliz. Han fracasado con todos los príncipes conocidos y , como último intento casi desesperados, organizan una competencia entre los magos solteros del reino: el primero que la haga sonreír  se podrá casar con ella.</w:t>
      </w:r>
    </w:p>
    <w:p w14:paraId="20819BF8" w14:textId="77777777" w:rsidR="00804E61" w:rsidRDefault="00804E61" w:rsidP="00804E61">
      <w:pPr>
        <w:rPr>
          <w:rFonts w:ascii="Arial" w:hAnsi="Arial"/>
          <w:sz w:val="20"/>
        </w:rPr>
      </w:pPr>
      <w:r>
        <w:rPr>
          <w:rFonts w:ascii="Arial" w:hAnsi="Arial"/>
          <w:sz w:val="20"/>
        </w:rPr>
        <w:t>Los trucos de seducción que utilizan los concursantes son increíbles. Uno convierte un mazo de naipes en una bandada de palomas. Otro realiza acrobacias aéreas trepado en su escoba voladora. Nada. El rostro de la princesa continúa sin el menor gesto de alegría.</w:t>
      </w:r>
    </w:p>
    <w:p w14:paraId="27493567" w14:textId="77777777" w:rsidR="00804E61" w:rsidRDefault="00804E61" w:rsidP="00804E61">
      <w:pPr>
        <w:rPr>
          <w:rFonts w:ascii="Arial" w:hAnsi="Arial"/>
          <w:sz w:val="20"/>
        </w:rPr>
      </w:pPr>
      <w:r>
        <w:rPr>
          <w:rFonts w:ascii="Arial" w:hAnsi="Arial"/>
          <w:sz w:val="20"/>
        </w:rPr>
        <w:t>El final es inesperado. En contraste con las maravillas mostradas por sus rivales, el último mago, extrae de su capa un par de anteojos. Se acerca a la princesa y se los da a probar. Ella se los pone, sonríe…..y lo besa.”</w:t>
      </w:r>
    </w:p>
    <w:p w14:paraId="3E92837A" w14:textId="77777777" w:rsidR="00804E61" w:rsidRDefault="00804E61" w:rsidP="00804E61">
      <w:pPr>
        <w:jc w:val="right"/>
        <w:rPr>
          <w:rFonts w:ascii="Arial" w:hAnsi="Arial"/>
          <w:sz w:val="20"/>
        </w:rPr>
      </w:pPr>
      <w:r>
        <w:rPr>
          <w:rFonts w:ascii="Arial" w:hAnsi="Arial"/>
          <w:sz w:val="20"/>
        </w:rPr>
        <w:t xml:space="preserve">Adaptación del cuento que relata Pablo </w:t>
      </w:r>
      <w:proofErr w:type="spellStart"/>
      <w:r>
        <w:rPr>
          <w:rFonts w:ascii="Arial" w:hAnsi="Arial"/>
          <w:sz w:val="20"/>
        </w:rPr>
        <w:t>Amster</w:t>
      </w:r>
      <w:proofErr w:type="spellEnd"/>
      <w:r>
        <w:rPr>
          <w:rFonts w:ascii="Arial" w:hAnsi="Arial"/>
          <w:sz w:val="20"/>
        </w:rPr>
        <w:t xml:space="preserve"> en el capítulo 4 de su libro</w:t>
      </w:r>
    </w:p>
    <w:p w14:paraId="15CAB35B" w14:textId="77777777" w:rsidR="00804E61" w:rsidRPr="00DF6B8F" w:rsidRDefault="00804E61" w:rsidP="00804E61">
      <w:pPr>
        <w:jc w:val="right"/>
        <w:rPr>
          <w:rFonts w:ascii="Arial" w:hAnsi="Arial"/>
          <w:sz w:val="20"/>
        </w:rPr>
      </w:pPr>
      <w:r>
        <w:rPr>
          <w:rFonts w:ascii="Arial" w:hAnsi="Arial"/>
          <w:sz w:val="20"/>
        </w:rPr>
        <w:t>La Matemática como una de las bellas artes (2006, editorial siglo xxi)</w:t>
      </w:r>
    </w:p>
    <w:p w14:paraId="1C4F658E" w14:textId="77777777" w:rsidR="007F7C3C" w:rsidRDefault="007F7C3C"/>
    <w:sectPr w:rsidR="007F7C3C" w:rsidSect="00154F17">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61"/>
    <w:rsid w:val="00154F17"/>
    <w:rsid w:val="007F7C3C"/>
    <w:rsid w:val="00804E6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B6F8E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E61"/>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213</Words>
  <Characters>1176</Characters>
  <Application>Microsoft Macintosh Word</Application>
  <DocSecurity>0</DocSecurity>
  <Lines>9</Lines>
  <Paragraphs>2</Paragraphs>
  <ScaleCrop>false</ScaleCrop>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2020-03-25T02:05:00Z</dcterms:created>
  <dcterms:modified xsi:type="dcterms:W3CDTF">2020-03-25T02:12:00Z</dcterms:modified>
</cp:coreProperties>
</file>