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E5B" w:rsidRPr="008B0E5B" w:rsidRDefault="008B0E5B" w:rsidP="008B0E5B">
      <w:pPr>
        <w:shd w:val="clear" w:color="auto" w:fill="FFFFFF"/>
        <w:spacing w:before="180"/>
        <w:outlineLvl w:val="2"/>
        <w:rPr>
          <w:rFonts w:ascii="Arial" w:hAnsi="Arial" w:cs="Arial"/>
          <w:b/>
          <w:bCs/>
          <w:color w:val="222222"/>
          <w:sz w:val="32"/>
          <w:szCs w:val="32"/>
          <w:lang w:eastAsia="en-US"/>
        </w:rPr>
      </w:pPr>
      <w:r w:rsidRPr="008B0E5B">
        <w:rPr>
          <w:rFonts w:ascii="Arial" w:hAnsi="Arial" w:cs="Arial"/>
          <w:b/>
          <w:bCs/>
          <w:color w:val="222222"/>
          <w:sz w:val="32"/>
          <w:szCs w:val="32"/>
          <w:lang w:eastAsia="en-US"/>
        </w:rPr>
        <w:t>QUÍMICA INORGÁNICA: NOMBRANDO Y FORMULANDO.</w:t>
      </w:r>
    </w:p>
    <w:p w:rsidR="008B0E5B" w:rsidRPr="008B0E5B" w:rsidRDefault="008B0E5B" w:rsidP="008B0E5B">
      <w:pPr>
        <w:shd w:val="clear" w:color="auto" w:fill="FFFFFF"/>
        <w:ind w:hanging="360"/>
        <w:jc w:val="center"/>
        <w:rPr>
          <w:rFonts w:ascii="Arial" w:hAnsi="Arial" w:cs="Arial"/>
          <w:color w:val="222222"/>
          <w:sz w:val="36"/>
          <w:szCs w:val="36"/>
          <w:lang w:val="es-ES" w:eastAsia="en-US"/>
        </w:rPr>
      </w:pPr>
      <w:r w:rsidRPr="008B0E5B">
        <w:rPr>
          <w:rFonts w:ascii="Arial" w:hAnsi="Arial" w:cs="Arial"/>
          <w:b/>
          <w:bCs/>
          <w:i/>
          <w:iCs/>
          <w:color w:val="38761D"/>
          <w:sz w:val="36"/>
          <w:szCs w:val="36"/>
          <w:lang w:val="es-ES" w:eastAsia="en-US"/>
        </w:rPr>
        <w:t>BIOROCKS en la POLINESIA FRANCESA:</w:t>
      </w:r>
      <w:r w:rsidRPr="008B0E5B">
        <w:rPr>
          <w:rFonts w:ascii="Arial" w:hAnsi="Arial" w:cs="Arial"/>
          <w:color w:val="222222"/>
          <w:sz w:val="36"/>
          <w:szCs w:val="36"/>
          <w:lang w:eastAsia="en-US"/>
        </w:rPr>
        <w:br/>
      </w:r>
      <w:r w:rsidRPr="008B0E5B">
        <w:rPr>
          <w:rFonts w:ascii="Arial" w:hAnsi="Arial" w:cs="Arial"/>
          <w:noProof/>
          <w:color w:val="888888"/>
          <w:sz w:val="20"/>
          <w:szCs w:val="20"/>
          <w:lang w:val="en-US" w:eastAsia="en-US"/>
        </w:rPr>
        <w:drawing>
          <wp:inline distT="0" distB="0" distL="0" distR="0" wp14:anchorId="62BE3655" wp14:editId="36374487">
            <wp:extent cx="3429000" cy="5932967"/>
            <wp:effectExtent l="0" t="0" r="0" b="0"/>
            <wp:docPr id="72" name="Imagen 72" descr="https://1.bp.blogspot.com/-u8Q_ZllkysY/XSi2BB-Gd_I/AAAAAAAAv9U/R244PVBeG3kkceXB6dS2BQtL1ZX12VJ_wCLcBGAs/s640/IMG_20190628_215955%2B%25281%252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u8Q_ZllkysY/XSi2BB-Gd_I/AAAAAAAAv9U/R244PVBeG3kkceXB6dS2BQtL1ZX12VJ_wCLcBGAs/s640/IMG_20190628_215955%2B%25281%252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4175" cy="5941921"/>
                    </a:xfrm>
                    <a:prstGeom prst="rect">
                      <a:avLst/>
                    </a:prstGeom>
                    <a:noFill/>
                    <a:ln>
                      <a:noFill/>
                    </a:ln>
                  </pic:spPr>
                </pic:pic>
              </a:graphicData>
            </a:graphic>
          </wp:inline>
        </w:drawing>
      </w:r>
    </w:p>
    <w:p w:rsidR="008B0E5B" w:rsidRPr="008B0E5B" w:rsidRDefault="008B0E5B" w:rsidP="008B0E5B">
      <w:pPr>
        <w:shd w:val="clear" w:color="auto" w:fill="FFFFFF"/>
        <w:ind w:hanging="360"/>
        <w:jc w:val="center"/>
        <w:rPr>
          <w:rFonts w:ascii="Arial" w:hAnsi="Arial" w:cs="Arial"/>
          <w:color w:val="222222"/>
          <w:sz w:val="20"/>
          <w:szCs w:val="20"/>
          <w:lang w:val="en-US" w:eastAsia="en-US"/>
        </w:rPr>
      </w:pPr>
    </w:p>
    <w:p w:rsidR="008B0E5B" w:rsidRPr="008B0E5B" w:rsidRDefault="008B0E5B" w:rsidP="008B0E5B">
      <w:pPr>
        <w:shd w:val="clear" w:color="auto" w:fill="FFFFFF"/>
        <w:spacing w:after="240"/>
        <w:ind w:hanging="360"/>
        <w:rPr>
          <w:rFonts w:ascii="Arial" w:hAnsi="Arial" w:cs="Arial"/>
          <w:color w:val="222222"/>
          <w:lang w:eastAsia="en-US"/>
        </w:rPr>
      </w:pPr>
      <w:r w:rsidRPr="008B0E5B">
        <w:rPr>
          <w:rFonts w:ascii="Arial" w:hAnsi="Arial" w:cs="Arial"/>
          <w:i/>
          <w:iCs/>
          <w:color w:val="222222"/>
          <w:sz w:val="22"/>
          <w:szCs w:val="22"/>
          <w:lang w:val="es-ES" w:eastAsia="en-US"/>
        </w:rPr>
        <w:t> </w:t>
      </w:r>
      <w:r w:rsidRPr="008B0E5B">
        <w:rPr>
          <w:rFonts w:ascii="Arial" w:hAnsi="Arial" w:cs="Arial"/>
          <w:color w:val="222222"/>
          <w:sz w:val="22"/>
          <w:szCs w:val="22"/>
          <w:lang w:val="es-ES" w:eastAsia="en-US"/>
        </w:rPr>
        <w:t>          </w:t>
      </w:r>
      <w:r w:rsidRPr="008B0E5B">
        <w:rPr>
          <w:rFonts w:ascii="Arial" w:hAnsi="Arial" w:cs="Arial"/>
          <w:b/>
          <w:bCs/>
          <w:color w:val="0000FF"/>
          <w:sz w:val="22"/>
          <w:szCs w:val="22"/>
          <w:lang w:val="es-ES" w:eastAsia="en-US"/>
        </w:rPr>
        <w:t>Biorocks</w:t>
      </w:r>
      <w:r w:rsidRPr="008B0E5B">
        <w:rPr>
          <w:rFonts w:ascii="Arial" w:hAnsi="Arial" w:cs="Arial"/>
          <w:color w:val="222222"/>
          <w:sz w:val="22"/>
          <w:szCs w:val="22"/>
          <w:lang w:val="es-ES" w:eastAsia="en-US"/>
        </w:rPr>
        <w:t xml:space="preserve"> es un método para aumentar la vitalidad y acelerar el crecimiento de los corales en áreas dañadas. Los corales marinos son animales que viven en colonias unidos unos a otros por su exoesqueleto de </w:t>
      </w:r>
      <w:r w:rsidRPr="008B0E5B">
        <w:rPr>
          <w:rFonts w:ascii="Arial" w:hAnsi="Arial" w:cs="Arial"/>
          <w:i/>
          <w:color w:val="222222"/>
          <w:sz w:val="22"/>
          <w:szCs w:val="22"/>
          <w:lang w:val="es-ES" w:eastAsia="en-US"/>
        </w:rPr>
        <w:t>carbonato de calcio</w:t>
      </w:r>
      <w:r w:rsidRPr="008B0E5B">
        <w:rPr>
          <w:rFonts w:ascii="Arial" w:hAnsi="Arial" w:cs="Arial"/>
          <w:color w:val="222222"/>
          <w:sz w:val="22"/>
          <w:szCs w:val="22"/>
          <w:lang w:val="es-ES" w:eastAsia="en-US"/>
        </w:rPr>
        <w:t>, creando grandes estructuras subacuáticas llamadas arrecifes. </w:t>
      </w:r>
      <w:r w:rsidRPr="008B0E5B">
        <w:rPr>
          <w:rFonts w:ascii="Arial" w:hAnsi="Arial" w:cs="Arial"/>
          <w:color w:val="222222"/>
          <w:sz w:val="22"/>
          <w:szCs w:val="22"/>
          <w:lang w:eastAsia="en-US"/>
        </w:rPr>
        <w:br/>
      </w:r>
      <w:r w:rsidRPr="008B0E5B">
        <w:rPr>
          <w:rFonts w:ascii="Arial" w:hAnsi="Arial" w:cs="Arial"/>
          <w:color w:val="222222"/>
          <w:sz w:val="22"/>
          <w:szCs w:val="22"/>
          <w:lang w:val="es-ES" w:eastAsia="en-US"/>
        </w:rPr>
        <w:t>           </w:t>
      </w:r>
      <w:r w:rsidRPr="008B0E5B">
        <w:rPr>
          <w:rFonts w:ascii="Arial" w:hAnsi="Arial" w:cs="Arial"/>
          <w:color w:val="222222"/>
          <w:sz w:val="22"/>
          <w:szCs w:val="22"/>
          <w:shd w:val="clear" w:color="auto" w:fill="F8F9FA"/>
          <w:lang w:eastAsia="en-US"/>
        </w:rPr>
        <w:t xml:space="preserve"> Para mitigar los daños que causa la presencia humana, </w:t>
      </w:r>
      <w:r w:rsidRPr="008B0E5B">
        <w:rPr>
          <w:rFonts w:ascii="Arial" w:hAnsi="Arial" w:cs="Arial"/>
          <w:color w:val="222222"/>
          <w:sz w:val="22"/>
          <w:szCs w:val="22"/>
          <w:lang w:eastAsia="en-US"/>
        </w:rPr>
        <w:t>el arquitecto y científico oceanográfico Wolf Hilbertz en colaboración con el Dr. Thomas Goreau de la fundación ecologista Global Coral Reef Alliance, desarrollaron el procedimiento de electrodeposición de minerales en agua de mar.</w:t>
      </w:r>
      <w:r w:rsidRPr="008B0E5B">
        <w:rPr>
          <w:rFonts w:ascii="Arial" w:hAnsi="Arial" w:cs="Arial"/>
          <w:color w:val="222222"/>
          <w:sz w:val="22"/>
          <w:szCs w:val="22"/>
          <w:lang w:eastAsia="en-US"/>
        </w:rPr>
        <w:br/>
      </w:r>
      <w:r w:rsidRPr="008B0E5B">
        <w:rPr>
          <w:rFonts w:ascii="Arial" w:hAnsi="Arial" w:cs="Arial"/>
          <w:color w:val="222222"/>
          <w:sz w:val="22"/>
          <w:szCs w:val="22"/>
          <w:lang w:val="es-ES" w:eastAsia="en-US"/>
        </w:rPr>
        <w:t>          El método consiste en sumergir estructuras metálicas, como se ve en la figura, conectadas a celdas solares que generan corriente eléctrica. El cátodo de la estructura (polo cargado negativo) atrae cationes, y el ánodo (polo positivo del metal) atrae aniones, que al unirse forman sales.</w:t>
      </w:r>
      <w:r w:rsidRPr="008B0E5B">
        <w:rPr>
          <w:rFonts w:ascii="Arial" w:hAnsi="Arial" w:cs="Arial"/>
          <w:color w:val="222222"/>
          <w:sz w:val="22"/>
          <w:szCs w:val="22"/>
          <w:lang w:eastAsia="en-US"/>
        </w:rPr>
        <w:br/>
      </w:r>
      <w:r w:rsidRPr="008B0E5B">
        <w:rPr>
          <w:rFonts w:ascii="Arial" w:hAnsi="Arial" w:cs="Arial"/>
          <w:color w:val="222222"/>
          <w:sz w:val="22"/>
          <w:szCs w:val="22"/>
          <w:lang w:val="es-ES" w:eastAsia="en-US"/>
        </w:rPr>
        <w:t>          Cuando se unen el catión calcio con el anión carbonato se forma la sal carbonato de calcio, la misma que secretan los corales. La acumulación de minerales sobre el armazón metálico ayuda a los corales a crear su exoesqueleto y fijarse más rápidamente. De esta manera se desarrollan más rápido que las malezas que crecen sobre los corales deteriorándolos.</w:t>
      </w:r>
      <w:r w:rsidRPr="008B0E5B">
        <w:rPr>
          <w:rFonts w:ascii="Arial" w:hAnsi="Arial" w:cs="Arial"/>
          <w:color w:val="222222"/>
          <w:sz w:val="22"/>
          <w:szCs w:val="22"/>
          <w:lang w:eastAsia="en-US"/>
        </w:rPr>
        <w:br/>
      </w:r>
      <w:r w:rsidRPr="008B0E5B">
        <w:rPr>
          <w:rFonts w:ascii="Arial" w:hAnsi="Arial" w:cs="Arial"/>
          <w:color w:val="222222"/>
          <w:sz w:val="22"/>
          <w:szCs w:val="22"/>
          <w:lang w:val="es-ES" w:eastAsia="en-US"/>
        </w:rPr>
        <w:t>    </w:t>
      </w:r>
      <w:r w:rsidRPr="008B0E5B">
        <w:rPr>
          <w:rFonts w:ascii="Arial" w:hAnsi="Arial" w:cs="Arial"/>
          <w:color w:val="222222"/>
          <w:sz w:val="22"/>
          <w:szCs w:val="22"/>
          <w:lang w:eastAsia="en-US"/>
        </w:rPr>
        <w:t>      Al recuperar así los arrecifes de coral, se preserva un importante ecosistema con una gran biodiversidad. Es el hábitat natural de variedad de peces, cangrejos, pulpos, almejas, erizos y langostas de mar, además de proveer de alimento a otras muchas especies. Constituyen también  una barrera natural de protección de las costas y una importante atracción turística.</w:t>
      </w:r>
      <w:r w:rsidRPr="008B0E5B">
        <w:rPr>
          <w:rFonts w:ascii="Arial" w:hAnsi="Arial" w:cs="Arial"/>
          <w:color w:val="222222"/>
          <w:lang w:eastAsia="en-US"/>
        </w:rPr>
        <w:br/>
      </w:r>
    </w:p>
    <w:p w:rsidR="008B0E5B" w:rsidRPr="008B0E5B" w:rsidRDefault="008B0E5B" w:rsidP="008B0E5B">
      <w:pPr>
        <w:shd w:val="clear" w:color="auto" w:fill="FFFFFF"/>
        <w:ind w:hanging="360"/>
        <w:jc w:val="center"/>
        <w:rPr>
          <w:rFonts w:ascii="Arial" w:hAnsi="Arial" w:cs="Arial"/>
          <w:color w:val="222222"/>
          <w:sz w:val="20"/>
          <w:szCs w:val="20"/>
          <w:lang w:val="en-US" w:eastAsia="en-US"/>
        </w:rPr>
      </w:pPr>
      <w:r w:rsidRPr="008B0E5B">
        <w:rPr>
          <w:rFonts w:ascii="Arial" w:hAnsi="Arial" w:cs="Arial"/>
          <w:noProof/>
          <w:color w:val="888888"/>
          <w:sz w:val="20"/>
          <w:szCs w:val="20"/>
          <w:lang w:val="en-US" w:eastAsia="en-US"/>
        </w:rPr>
        <w:lastRenderedPageBreak/>
        <w:drawing>
          <wp:inline distT="0" distB="0" distL="0" distR="0" wp14:anchorId="5F63C01E" wp14:editId="10CE2B3F">
            <wp:extent cx="6096000" cy="3381153"/>
            <wp:effectExtent l="0" t="0" r="0" b="0"/>
            <wp:docPr id="73" name="Imagen 73" descr="https://1.bp.blogspot.com/-lb6aHtMMWIs/XSjcipUTUOI/AAAAAAAAv9k/bPR2ESFyE2Y3lGBEmGIHRtD9roME6-meACLcBGAs/s640/underwater-beauty-turtle-corals-9115-1280x80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1.bp.blogspot.com/-lb6aHtMMWIs/XSjcipUTUOI/AAAAAAAAv9k/bPR2ESFyE2Y3lGBEmGIHRtD9roME6-meACLcBGAs/s640/underwater-beauty-turtle-corals-9115-1280x80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1339" cy="3384114"/>
                    </a:xfrm>
                    <a:prstGeom prst="rect">
                      <a:avLst/>
                    </a:prstGeom>
                    <a:noFill/>
                    <a:ln>
                      <a:noFill/>
                    </a:ln>
                  </pic:spPr>
                </pic:pic>
              </a:graphicData>
            </a:graphic>
          </wp:inline>
        </w:drawing>
      </w:r>
    </w:p>
    <w:p w:rsidR="008B0E5B" w:rsidRPr="008B0E5B" w:rsidRDefault="008B0E5B" w:rsidP="008B0E5B">
      <w:pPr>
        <w:shd w:val="clear" w:color="auto" w:fill="FFFFFF"/>
        <w:ind w:left="-360"/>
        <w:rPr>
          <w:rFonts w:ascii="Arial" w:hAnsi="Arial" w:cs="Arial"/>
          <w:b/>
          <w:i/>
          <w:color w:val="222222"/>
          <w:lang w:eastAsia="en-US"/>
        </w:rPr>
      </w:pPr>
      <w:r w:rsidRPr="008B0E5B">
        <w:rPr>
          <w:rFonts w:ascii="Arial" w:hAnsi="Arial" w:cs="Arial"/>
          <w:b/>
          <w:i/>
          <w:color w:val="222222"/>
          <w:lang w:eastAsia="en-US"/>
        </w:rPr>
        <w:t xml:space="preserve">Formular </w:t>
      </w:r>
      <w:r>
        <w:rPr>
          <w:rFonts w:ascii="Arial" w:hAnsi="Arial" w:cs="Arial"/>
          <w:b/>
          <w:i/>
          <w:color w:val="222222"/>
          <w:lang w:eastAsia="en-US"/>
        </w:rPr>
        <w:t>la sal que secretan los corales.</w:t>
      </w:r>
    </w:p>
    <w:p w:rsidR="00BD463A" w:rsidRPr="008B0E5B" w:rsidRDefault="00BD463A" w:rsidP="00BD463A">
      <w:r>
        <w:softHyphen/>
      </w:r>
      <w:r>
        <w:softHyphen/>
      </w:r>
      <w:r>
        <w:softHyphen/>
      </w:r>
      <w:r>
        <w:softHyphen/>
      </w:r>
      <w:r>
        <w:softHyphen/>
      </w:r>
      <w:r>
        <w:softHyphen/>
      </w:r>
      <w:r>
        <w:softHyphen/>
      </w:r>
      <w:r>
        <w:softHyphen/>
      </w:r>
      <w:r w:rsidR="008B0E5B">
        <w:t>--------------------------------------------------------------------------------------------------------------------------</w:t>
      </w:r>
    </w:p>
    <w:p w:rsidR="00BD463A" w:rsidRDefault="00BD463A" w:rsidP="00BD463A">
      <w:pPr>
        <w:ind w:firstLine="720"/>
        <w:jc w:val="both"/>
        <w:rPr>
          <w:sz w:val="22"/>
        </w:rPr>
      </w:pPr>
      <w:r>
        <w:rPr>
          <w:sz w:val="22"/>
        </w:rPr>
        <w:t xml:space="preserve">Un </w:t>
      </w:r>
      <w:r w:rsidR="008B0E5B">
        <w:rPr>
          <w:b/>
          <w:bCs/>
          <w:sz w:val="22"/>
          <w:u w:val="single"/>
        </w:rPr>
        <w:t>ion</w:t>
      </w:r>
      <w:r>
        <w:rPr>
          <w:sz w:val="22"/>
        </w:rPr>
        <w:t xml:space="preserve"> es una especie cargada formada a partir de átomos o moléculas neutras que han ganado o perdido electrones como resultado de un cambio químico.</w:t>
      </w:r>
    </w:p>
    <w:p w:rsidR="00BD463A" w:rsidRDefault="00BD463A" w:rsidP="00BD463A">
      <w:pPr>
        <w:ind w:firstLine="720"/>
        <w:jc w:val="both"/>
        <w:rPr>
          <w:sz w:val="22"/>
        </w:rPr>
      </w:pPr>
      <w:r>
        <w:rPr>
          <w:sz w:val="22"/>
        </w:rPr>
        <w:t xml:space="preserve"> </w:t>
      </w:r>
    </w:p>
    <w:p w:rsidR="00BD463A" w:rsidRDefault="00BD463A" w:rsidP="00BD463A">
      <w:pPr>
        <w:ind w:firstLine="720"/>
        <w:jc w:val="both"/>
        <w:rPr>
          <w:sz w:val="22"/>
        </w:rPr>
      </w:pPr>
      <w:r>
        <w:rPr>
          <w:sz w:val="22"/>
        </w:rPr>
        <w:t xml:space="preserve">La pérdida de uno o más electrones a partir de un átomo neutro forma un </w:t>
      </w:r>
      <w:r>
        <w:rPr>
          <w:b/>
          <w:bCs/>
          <w:sz w:val="22"/>
          <w:u w:val="single"/>
        </w:rPr>
        <w:t>catión</w:t>
      </w:r>
      <w:r>
        <w:rPr>
          <w:sz w:val="22"/>
        </w:rPr>
        <w:t xml:space="preserve"> (un </w:t>
      </w:r>
      <w:r w:rsidR="008B0E5B">
        <w:rPr>
          <w:sz w:val="22"/>
        </w:rPr>
        <w:t>ion</w:t>
      </w:r>
      <w:r>
        <w:rPr>
          <w:sz w:val="22"/>
        </w:rPr>
        <w:t xml:space="preserve"> con carga positiva). Por </w:t>
      </w:r>
      <w:r w:rsidR="008B0E5B">
        <w:rPr>
          <w:sz w:val="22"/>
        </w:rPr>
        <w:t>ejemplo,</w:t>
      </w:r>
      <w:r>
        <w:rPr>
          <w:sz w:val="22"/>
        </w:rPr>
        <w:t xml:space="preserve"> un átomo de sodio (Na) pierde un electrón para formar el catión sodio, que se representa como Na</w:t>
      </w:r>
      <w:r>
        <w:rPr>
          <w:sz w:val="22"/>
          <w:vertAlign w:val="superscript"/>
        </w:rPr>
        <w:t>+</w:t>
      </w:r>
      <w:r>
        <w:rPr>
          <w:sz w:val="22"/>
        </w:rPr>
        <w:t>.</w:t>
      </w:r>
    </w:p>
    <w:p w:rsidR="00BD463A" w:rsidRDefault="00BD463A" w:rsidP="00BD463A">
      <w:pPr>
        <w:ind w:firstLine="720"/>
        <w:jc w:val="both"/>
        <w:rPr>
          <w:sz w:val="22"/>
        </w:rPr>
      </w:pPr>
    </w:p>
    <w:p w:rsidR="00BD463A" w:rsidRDefault="00BD463A" w:rsidP="00BD463A">
      <w:pPr>
        <w:ind w:firstLine="720"/>
        <w:jc w:val="both"/>
        <w:rPr>
          <w:sz w:val="22"/>
        </w:rPr>
      </w:pPr>
      <w:r>
        <w:rPr>
          <w:sz w:val="22"/>
        </w:rPr>
        <w:t xml:space="preserve">Un </w:t>
      </w:r>
      <w:r>
        <w:rPr>
          <w:b/>
          <w:bCs/>
          <w:sz w:val="22"/>
          <w:u w:val="single"/>
        </w:rPr>
        <w:t>anión</w:t>
      </w:r>
      <w:r>
        <w:rPr>
          <w:sz w:val="22"/>
        </w:rPr>
        <w:t xml:space="preserve"> es un ión cuya carga neta es negativa debido a la ganancia de uno o más electrones. Por ejemplo, un átomo de cloro (Cl) puede ganar un electrón para formar el </w:t>
      </w:r>
      <w:r w:rsidR="008B0E5B">
        <w:rPr>
          <w:sz w:val="22"/>
        </w:rPr>
        <w:t>ion</w:t>
      </w:r>
      <w:r>
        <w:rPr>
          <w:sz w:val="22"/>
        </w:rPr>
        <w:t xml:space="preserve"> cloruro (Cl</w:t>
      </w:r>
      <w:r>
        <w:rPr>
          <w:sz w:val="22"/>
          <w:vertAlign w:val="superscript"/>
        </w:rPr>
        <w:t>-</w:t>
      </w:r>
      <w:r>
        <w:rPr>
          <w:sz w:val="22"/>
        </w:rPr>
        <w:t>).</w:t>
      </w:r>
    </w:p>
    <w:p w:rsidR="00BD463A" w:rsidRDefault="00BD463A" w:rsidP="00BD463A">
      <w:pPr>
        <w:ind w:firstLine="720"/>
        <w:jc w:val="both"/>
        <w:rPr>
          <w:sz w:val="22"/>
        </w:rPr>
      </w:pPr>
    </w:p>
    <w:p w:rsidR="00BD463A" w:rsidRDefault="00BD463A" w:rsidP="00BD463A">
      <w:pPr>
        <w:ind w:firstLine="720"/>
        <w:jc w:val="both"/>
        <w:rPr>
          <w:i/>
          <w:iCs/>
          <w:sz w:val="22"/>
        </w:rPr>
      </w:pPr>
      <w:r>
        <w:rPr>
          <w:sz w:val="22"/>
        </w:rPr>
        <w:t>Estos iones como el Na</w:t>
      </w:r>
      <w:r>
        <w:rPr>
          <w:sz w:val="22"/>
          <w:vertAlign w:val="superscript"/>
        </w:rPr>
        <w:t xml:space="preserve">+ </w:t>
      </w:r>
      <w:r>
        <w:rPr>
          <w:sz w:val="22"/>
        </w:rPr>
        <w:t>y el Cl</w:t>
      </w:r>
      <w:r>
        <w:rPr>
          <w:sz w:val="22"/>
          <w:vertAlign w:val="superscript"/>
        </w:rPr>
        <w:t>-</w:t>
      </w:r>
      <w:r>
        <w:rPr>
          <w:sz w:val="22"/>
        </w:rPr>
        <w:t xml:space="preserve"> reciben el nombre de iones monoatómicos, porque se originan a partir de un solo átomo. </w:t>
      </w:r>
      <w:r w:rsidR="008B0E5B">
        <w:rPr>
          <w:sz w:val="22"/>
        </w:rPr>
        <w:t>Además,</w:t>
      </w:r>
      <w:r>
        <w:rPr>
          <w:sz w:val="22"/>
        </w:rPr>
        <w:t xml:space="preserve"> se pueden combinar dos o más átomos y formar un </w:t>
      </w:r>
      <w:r w:rsidR="008B0E5B">
        <w:rPr>
          <w:sz w:val="22"/>
        </w:rPr>
        <w:t>ion</w:t>
      </w:r>
      <w:r>
        <w:rPr>
          <w:sz w:val="22"/>
        </w:rPr>
        <w:t xml:space="preserve"> que tenga una carga neta positiva o negativa; los iones que se originaron a partir de más de un átomo (OH</w:t>
      </w:r>
      <w:r>
        <w:rPr>
          <w:sz w:val="22"/>
          <w:vertAlign w:val="superscript"/>
        </w:rPr>
        <w:t>-</w:t>
      </w:r>
      <w:r>
        <w:rPr>
          <w:sz w:val="22"/>
        </w:rPr>
        <w:t>, CN</w:t>
      </w:r>
      <w:r>
        <w:rPr>
          <w:sz w:val="22"/>
          <w:vertAlign w:val="superscript"/>
        </w:rPr>
        <w:t>-</w:t>
      </w:r>
      <w:r>
        <w:rPr>
          <w:sz w:val="22"/>
        </w:rPr>
        <w:t>, NH</w:t>
      </w:r>
      <w:r>
        <w:rPr>
          <w:sz w:val="22"/>
          <w:vertAlign w:val="subscript"/>
        </w:rPr>
        <w:t>4</w:t>
      </w:r>
      <w:r>
        <w:rPr>
          <w:sz w:val="22"/>
          <w:vertAlign w:val="superscript"/>
        </w:rPr>
        <w:t>+</w:t>
      </w:r>
      <w:r>
        <w:rPr>
          <w:sz w:val="22"/>
        </w:rPr>
        <w:t>) se conocen como iones poliatómicos.</w:t>
      </w:r>
    </w:p>
    <w:p w:rsidR="00BD463A" w:rsidRDefault="00BD463A" w:rsidP="00BD463A">
      <w:pPr>
        <w:jc w:val="both"/>
        <w:rPr>
          <w:sz w:val="22"/>
        </w:rPr>
      </w:pPr>
      <w:r>
        <w:rPr>
          <w:sz w:val="22"/>
        </w:rPr>
        <w:t xml:space="preserve"> </w:t>
      </w:r>
    </w:p>
    <w:p w:rsidR="00BD463A" w:rsidRDefault="00BD463A" w:rsidP="00BD463A">
      <w:pPr>
        <w:jc w:val="both"/>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780"/>
        <w:gridCol w:w="2340"/>
        <w:gridCol w:w="858"/>
        <w:gridCol w:w="2184"/>
        <w:gridCol w:w="809"/>
      </w:tblGrid>
      <w:tr w:rsidR="00BD463A" w:rsidTr="00F61071">
        <w:trPr>
          <w:jc w:val="center"/>
        </w:trPr>
        <w:tc>
          <w:tcPr>
            <w:tcW w:w="3090" w:type="dxa"/>
            <w:gridSpan w:val="2"/>
            <w:tcBorders>
              <w:top w:val="single" w:sz="12" w:space="0" w:color="auto"/>
              <w:left w:val="single" w:sz="12" w:space="0" w:color="auto"/>
              <w:bottom w:val="single" w:sz="6" w:space="0" w:color="auto"/>
              <w:right w:val="single" w:sz="12" w:space="0" w:color="auto"/>
            </w:tcBorders>
          </w:tcPr>
          <w:p w:rsidR="00BD463A" w:rsidRDefault="00BD463A" w:rsidP="00F61071">
            <w:pPr>
              <w:jc w:val="center"/>
              <w:rPr>
                <w:b/>
                <w:bCs/>
                <w:sz w:val="28"/>
              </w:rPr>
            </w:pPr>
            <w:r>
              <w:rPr>
                <w:b/>
                <w:bCs/>
                <w:sz w:val="28"/>
              </w:rPr>
              <w:t>CATIONES 1+</w:t>
            </w:r>
          </w:p>
        </w:tc>
        <w:tc>
          <w:tcPr>
            <w:tcW w:w="3198" w:type="dxa"/>
            <w:gridSpan w:val="2"/>
            <w:tcBorders>
              <w:top w:val="single" w:sz="12" w:space="0" w:color="auto"/>
              <w:left w:val="single" w:sz="12" w:space="0" w:color="auto"/>
              <w:bottom w:val="single" w:sz="6" w:space="0" w:color="auto"/>
              <w:right w:val="single" w:sz="12" w:space="0" w:color="auto"/>
            </w:tcBorders>
          </w:tcPr>
          <w:p w:rsidR="00BD463A" w:rsidRDefault="00BD463A" w:rsidP="00F61071">
            <w:pPr>
              <w:jc w:val="center"/>
              <w:rPr>
                <w:b/>
                <w:bCs/>
                <w:sz w:val="28"/>
              </w:rPr>
            </w:pPr>
            <w:r>
              <w:rPr>
                <w:b/>
                <w:bCs/>
                <w:sz w:val="28"/>
              </w:rPr>
              <w:t>CATIONES 2+</w:t>
            </w:r>
          </w:p>
        </w:tc>
        <w:tc>
          <w:tcPr>
            <w:tcW w:w="2993" w:type="dxa"/>
            <w:gridSpan w:val="2"/>
            <w:tcBorders>
              <w:top w:val="single" w:sz="12" w:space="0" w:color="auto"/>
              <w:left w:val="single" w:sz="12" w:space="0" w:color="auto"/>
              <w:bottom w:val="single" w:sz="4" w:space="0" w:color="auto"/>
              <w:right w:val="single" w:sz="12" w:space="0" w:color="auto"/>
            </w:tcBorders>
          </w:tcPr>
          <w:p w:rsidR="00BD463A" w:rsidRDefault="00BD463A" w:rsidP="00F61071">
            <w:pPr>
              <w:jc w:val="center"/>
              <w:rPr>
                <w:b/>
                <w:bCs/>
                <w:sz w:val="28"/>
              </w:rPr>
            </w:pPr>
            <w:r>
              <w:rPr>
                <w:b/>
                <w:bCs/>
                <w:sz w:val="28"/>
              </w:rPr>
              <w:t>CATIONES 3+ Y 4+</w:t>
            </w:r>
          </w:p>
        </w:tc>
      </w:tr>
      <w:tr w:rsidR="00BD463A" w:rsidTr="00F61071">
        <w:trPr>
          <w:cantSplit/>
          <w:trHeight w:val="240"/>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Hidrógeno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H</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Magnesio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Mg</w:t>
            </w:r>
            <w:r>
              <w:rPr>
                <w:sz w:val="22"/>
                <w:vertAlign w:val="superscript"/>
              </w:rPr>
              <w:t>2+</w:t>
            </w:r>
          </w:p>
        </w:tc>
        <w:tc>
          <w:tcPr>
            <w:tcW w:w="2184" w:type="dxa"/>
            <w:tcBorders>
              <w:top w:val="single" w:sz="4" w:space="0" w:color="auto"/>
              <w:left w:val="single" w:sz="12" w:space="0" w:color="auto"/>
              <w:bottom w:val="single" w:sz="4" w:space="0" w:color="auto"/>
              <w:right w:val="single" w:sz="4" w:space="0" w:color="auto"/>
            </w:tcBorders>
          </w:tcPr>
          <w:p w:rsidR="00BD463A" w:rsidRDefault="00BD463A" w:rsidP="00F61071">
            <w:pPr>
              <w:jc w:val="both"/>
            </w:pPr>
            <w:r>
              <w:rPr>
                <w:sz w:val="22"/>
              </w:rPr>
              <w:t>Aluminio</w:t>
            </w:r>
          </w:p>
        </w:tc>
        <w:tc>
          <w:tcPr>
            <w:tcW w:w="809" w:type="dxa"/>
            <w:tcBorders>
              <w:top w:val="single" w:sz="4" w:space="0" w:color="auto"/>
              <w:left w:val="single" w:sz="4" w:space="0" w:color="auto"/>
              <w:bottom w:val="single" w:sz="4" w:space="0" w:color="auto"/>
              <w:right w:val="single" w:sz="12" w:space="0" w:color="auto"/>
            </w:tcBorders>
          </w:tcPr>
          <w:p w:rsidR="00BD463A" w:rsidRDefault="00BD463A" w:rsidP="00F61071">
            <w:pPr>
              <w:jc w:val="center"/>
              <w:rPr>
                <w:vertAlign w:val="superscript"/>
              </w:rPr>
            </w:pPr>
            <w:r>
              <w:rPr>
                <w:sz w:val="22"/>
              </w:rPr>
              <w:t>Al</w:t>
            </w:r>
            <w:r>
              <w:rPr>
                <w:sz w:val="22"/>
                <w:vertAlign w:val="superscript"/>
              </w:rPr>
              <w:t>3+</w:t>
            </w:r>
          </w:p>
        </w:tc>
      </w:tr>
      <w:tr w:rsidR="00BD463A" w:rsidTr="00F61071">
        <w:trPr>
          <w:cantSplit/>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Litio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r>
              <w:rPr>
                <w:sz w:val="22"/>
              </w:rPr>
              <w:t>Li</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Calcio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r>
              <w:rPr>
                <w:sz w:val="22"/>
              </w:rPr>
              <w:t>Ca</w:t>
            </w:r>
            <w:r>
              <w:rPr>
                <w:sz w:val="22"/>
                <w:vertAlign w:val="superscript"/>
              </w:rPr>
              <w:t>2+</w:t>
            </w:r>
          </w:p>
        </w:tc>
        <w:tc>
          <w:tcPr>
            <w:tcW w:w="2184" w:type="dxa"/>
            <w:tcBorders>
              <w:top w:val="single" w:sz="4" w:space="0" w:color="auto"/>
              <w:left w:val="single" w:sz="12" w:space="0" w:color="auto"/>
              <w:bottom w:val="single" w:sz="4" w:space="0" w:color="auto"/>
              <w:right w:val="single" w:sz="4" w:space="0" w:color="auto"/>
            </w:tcBorders>
          </w:tcPr>
          <w:p w:rsidR="00BD463A" w:rsidRDefault="00BD463A" w:rsidP="00F61071">
            <w:pPr>
              <w:jc w:val="both"/>
            </w:pPr>
          </w:p>
        </w:tc>
        <w:tc>
          <w:tcPr>
            <w:tcW w:w="809" w:type="dxa"/>
            <w:tcBorders>
              <w:top w:val="single" w:sz="4" w:space="0" w:color="auto"/>
              <w:left w:val="single" w:sz="4" w:space="0" w:color="auto"/>
              <w:bottom w:val="single" w:sz="4" w:space="0" w:color="auto"/>
              <w:right w:val="single" w:sz="12" w:space="0" w:color="auto"/>
            </w:tcBorders>
          </w:tcPr>
          <w:p w:rsidR="00BD463A" w:rsidRDefault="00BD463A" w:rsidP="00F61071">
            <w:pPr>
              <w:jc w:val="center"/>
            </w:pPr>
          </w:p>
        </w:tc>
      </w:tr>
      <w:tr w:rsidR="00BD463A" w:rsidTr="00F61071">
        <w:trPr>
          <w:cantSplit/>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r>
              <w:rPr>
                <w:sz w:val="22"/>
              </w:rPr>
              <w:t>Sodio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Na</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Estroncio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Sr</w:t>
            </w:r>
            <w:r>
              <w:rPr>
                <w:sz w:val="22"/>
                <w:vertAlign w:val="superscript"/>
              </w:rPr>
              <w:t>2+</w:t>
            </w:r>
          </w:p>
        </w:tc>
        <w:tc>
          <w:tcPr>
            <w:tcW w:w="2184" w:type="dxa"/>
            <w:tcBorders>
              <w:top w:val="single" w:sz="4" w:space="0" w:color="auto"/>
              <w:left w:val="single" w:sz="12" w:space="0" w:color="auto"/>
              <w:right w:val="single" w:sz="4" w:space="0" w:color="auto"/>
            </w:tcBorders>
          </w:tcPr>
          <w:p w:rsidR="00BD463A" w:rsidRDefault="00BD463A" w:rsidP="00F61071">
            <w:pPr>
              <w:jc w:val="center"/>
            </w:pPr>
          </w:p>
        </w:tc>
        <w:tc>
          <w:tcPr>
            <w:tcW w:w="809" w:type="dxa"/>
            <w:tcBorders>
              <w:top w:val="single" w:sz="4" w:space="0" w:color="auto"/>
              <w:left w:val="single" w:sz="4" w:space="0" w:color="auto"/>
              <w:right w:val="single" w:sz="12" w:space="0" w:color="auto"/>
            </w:tcBorders>
          </w:tcPr>
          <w:p w:rsidR="00BD463A" w:rsidRDefault="00BD463A" w:rsidP="00F61071">
            <w:pPr>
              <w:jc w:val="center"/>
            </w:pPr>
          </w:p>
        </w:tc>
      </w:tr>
      <w:tr w:rsidR="00BD463A" w:rsidTr="00F61071">
        <w:trPr>
          <w:cantSplit/>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r>
              <w:rPr>
                <w:sz w:val="22"/>
              </w:rPr>
              <w:t>Potasio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K</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Bario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Ba</w:t>
            </w:r>
            <w:r>
              <w:rPr>
                <w:sz w:val="22"/>
                <w:vertAlign w:val="superscript"/>
              </w:rPr>
              <w:t>2+</w:t>
            </w:r>
          </w:p>
        </w:tc>
        <w:tc>
          <w:tcPr>
            <w:tcW w:w="2184" w:type="dxa"/>
            <w:tcBorders>
              <w:left w:val="single" w:sz="12" w:space="0" w:color="auto"/>
              <w:bottom w:val="single" w:sz="4" w:space="0" w:color="auto"/>
              <w:right w:val="single" w:sz="4" w:space="0" w:color="auto"/>
            </w:tcBorders>
          </w:tcPr>
          <w:p w:rsidR="00BD463A" w:rsidRDefault="00BD463A" w:rsidP="00F61071">
            <w:pPr>
              <w:jc w:val="center"/>
            </w:pPr>
          </w:p>
        </w:tc>
        <w:tc>
          <w:tcPr>
            <w:tcW w:w="809" w:type="dxa"/>
            <w:tcBorders>
              <w:left w:val="single" w:sz="4" w:space="0" w:color="auto"/>
              <w:bottom w:val="single" w:sz="4" w:space="0" w:color="auto"/>
              <w:right w:val="single" w:sz="12" w:space="0" w:color="auto"/>
            </w:tcBorders>
          </w:tcPr>
          <w:p w:rsidR="00BD463A" w:rsidRDefault="00BD463A" w:rsidP="00F61071">
            <w:pPr>
              <w:jc w:val="center"/>
            </w:pP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Amonio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NH</w:t>
            </w:r>
            <w:r>
              <w:rPr>
                <w:sz w:val="22"/>
                <w:vertAlign w:val="subscript"/>
              </w:rPr>
              <w:t>4</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Zinc</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Zn</w:t>
            </w:r>
            <w:r>
              <w:rPr>
                <w:sz w:val="22"/>
                <w:vertAlign w:val="superscript"/>
              </w:rPr>
              <w:t>2+</w:t>
            </w:r>
          </w:p>
        </w:tc>
        <w:tc>
          <w:tcPr>
            <w:tcW w:w="2184" w:type="dxa"/>
            <w:tcBorders>
              <w:top w:val="single" w:sz="4" w:space="0" w:color="auto"/>
              <w:left w:val="single" w:sz="12" w:space="0" w:color="auto"/>
              <w:bottom w:val="single" w:sz="4" w:space="0" w:color="auto"/>
              <w:right w:val="single" w:sz="4" w:space="0" w:color="auto"/>
            </w:tcBorders>
          </w:tcPr>
          <w:p w:rsidR="00BD463A" w:rsidRDefault="00BD463A" w:rsidP="00F61071">
            <w:pPr>
              <w:jc w:val="both"/>
            </w:pPr>
          </w:p>
        </w:tc>
        <w:tc>
          <w:tcPr>
            <w:tcW w:w="809" w:type="dxa"/>
            <w:tcBorders>
              <w:top w:val="single" w:sz="4" w:space="0" w:color="auto"/>
              <w:left w:val="single" w:sz="4" w:space="0" w:color="auto"/>
              <w:bottom w:val="single" w:sz="4" w:space="0" w:color="auto"/>
              <w:right w:val="single" w:sz="12" w:space="0" w:color="auto"/>
            </w:tcBorders>
          </w:tcPr>
          <w:p w:rsidR="00BD463A" w:rsidRDefault="00BD463A" w:rsidP="00F61071">
            <w:pPr>
              <w:jc w:val="center"/>
            </w:pP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Plata</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r>
              <w:rPr>
                <w:sz w:val="22"/>
              </w:rPr>
              <w:t>Ag</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Cadmio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Cd</w:t>
            </w:r>
            <w:r>
              <w:rPr>
                <w:sz w:val="22"/>
                <w:vertAlign w:val="superscript"/>
              </w:rPr>
              <w:t>2+</w:t>
            </w:r>
          </w:p>
        </w:tc>
        <w:tc>
          <w:tcPr>
            <w:tcW w:w="2184" w:type="dxa"/>
            <w:tcBorders>
              <w:top w:val="single" w:sz="4" w:space="0" w:color="auto"/>
              <w:left w:val="single" w:sz="12" w:space="0" w:color="auto"/>
              <w:bottom w:val="single" w:sz="4" w:space="0" w:color="auto"/>
              <w:right w:val="single" w:sz="4" w:space="0" w:color="auto"/>
            </w:tcBorders>
          </w:tcPr>
          <w:p w:rsidR="00BD463A" w:rsidRDefault="00BD463A" w:rsidP="00F61071">
            <w:pPr>
              <w:jc w:val="both"/>
            </w:pPr>
          </w:p>
        </w:tc>
        <w:tc>
          <w:tcPr>
            <w:tcW w:w="809" w:type="dxa"/>
            <w:tcBorders>
              <w:top w:val="single" w:sz="4" w:space="0" w:color="auto"/>
              <w:left w:val="single" w:sz="4" w:space="0" w:color="auto"/>
              <w:bottom w:val="single" w:sz="4" w:space="0" w:color="auto"/>
              <w:right w:val="single" w:sz="12" w:space="0" w:color="auto"/>
            </w:tcBorders>
          </w:tcPr>
          <w:p w:rsidR="00BD463A" w:rsidRDefault="00BD463A" w:rsidP="00F61071">
            <w:pPr>
              <w:jc w:val="center"/>
            </w:pP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Cobre (I) o cuproso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r>
              <w:rPr>
                <w:sz w:val="22"/>
              </w:rPr>
              <w:t>Cu</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Cobre (II) o cúprico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Cu</w:t>
            </w:r>
            <w:r>
              <w:rPr>
                <w:sz w:val="22"/>
                <w:vertAlign w:val="superscript"/>
              </w:rPr>
              <w:t>2+</w:t>
            </w:r>
          </w:p>
        </w:tc>
        <w:tc>
          <w:tcPr>
            <w:tcW w:w="2184" w:type="dxa"/>
            <w:tcBorders>
              <w:top w:val="single" w:sz="4" w:space="0" w:color="auto"/>
              <w:left w:val="single" w:sz="12" w:space="0" w:color="auto"/>
              <w:bottom w:val="single" w:sz="4" w:space="0" w:color="auto"/>
              <w:right w:val="single" w:sz="4" w:space="0" w:color="auto"/>
            </w:tcBorders>
          </w:tcPr>
          <w:p w:rsidR="00BD463A" w:rsidRDefault="00BD463A" w:rsidP="00F61071">
            <w:pPr>
              <w:jc w:val="both"/>
            </w:pPr>
          </w:p>
        </w:tc>
        <w:tc>
          <w:tcPr>
            <w:tcW w:w="809" w:type="dxa"/>
            <w:tcBorders>
              <w:top w:val="single" w:sz="4" w:space="0" w:color="auto"/>
              <w:left w:val="single" w:sz="4" w:space="0" w:color="auto"/>
              <w:bottom w:val="single" w:sz="4" w:space="0" w:color="auto"/>
              <w:right w:val="single" w:sz="12" w:space="0" w:color="auto"/>
            </w:tcBorders>
          </w:tcPr>
          <w:p w:rsidR="00BD463A" w:rsidRDefault="00BD463A" w:rsidP="00F61071">
            <w:pPr>
              <w:jc w:val="center"/>
            </w:pP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Mercurio (I) o mercurioso</w:t>
            </w: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p w:rsidR="00BD463A" w:rsidRDefault="00BD463A" w:rsidP="00F61071">
            <w:pPr>
              <w:jc w:val="center"/>
              <w:rPr>
                <w:vertAlign w:val="superscript"/>
              </w:rPr>
            </w:pPr>
            <w:r>
              <w:rPr>
                <w:sz w:val="22"/>
              </w:rPr>
              <w:t>Hg</w:t>
            </w:r>
            <w:r>
              <w:rPr>
                <w:sz w:val="22"/>
                <w:vertAlign w:val="superscript"/>
              </w:rPr>
              <w:t>+</w:t>
            </w: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Mercurio (II) o mercúrico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Hg</w:t>
            </w:r>
            <w:r>
              <w:rPr>
                <w:sz w:val="22"/>
                <w:vertAlign w:val="superscript"/>
              </w:rPr>
              <w:t>2+</w:t>
            </w:r>
          </w:p>
        </w:tc>
        <w:tc>
          <w:tcPr>
            <w:tcW w:w="2184" w:type="dxa"/>
            <w:tcBorders>
              <w:top w:val="single" w:sz="4" w:space="0" w:color="auto"/>
              <w:left w:val="single" w:sz="12" w:space="0" w:color="auto"/>
              <w:bottom w:val="single" w:sz="6" w:space="0" w:color="auto"/>
              <w:right w:val="single" w:sz="6" w:space="0" w:color="auto"/>
            </w:tcBorders>
          </w:tcPr>
          <w:p w:rsidR="00BD463A" w:rsidRDefault="00BD463A" w:rsidP="00F61071">
            <w:pPr>
              <w:jc w:val="both"/>
            </w:pPr>
          </w:p>
        </w:tc>
        <w:tc>
          <w:tcPr>
            <w:tcW w:w="809" w:type="dxa"/>
            <w:tcBorders>
              <w:top w:val="single" w:sz="4" w:space="0" w:color="auto"/>
              <w:left w:val="single" w:sz="6" w:space="0" w:color="auto"/>
              <w:bottom w:val="single" w:sz="6" w:space="0" w:color="auto"/>
              <w:right w:val="single" w:sz="12" w:space="0" w:color="auto"/>
            </w:tcBorders>
          </w:tcPr>
          <w:p w:rsidR="00BD463A" w:rsidRDefault="00BD463A" w:rsidP="00F61071">
            <w:pPr>
              <w:jc w:val="center"/>
            </w:pP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Cromo (II) o cromoso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Cr</w:t>
            </w:r>
            <w:r>
              <w:rPr>
                <w:sz w:val="22"/>
                <w:vertAlign w:val="superscript"/>
              </w:rPr>
              <w:t>2+</w:t>
            </w:r>
          </w:p>
        </w:tc>
        <w:tc>
          <w:tcPr>
            <w:tcW w:w="2184"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Cromo (III) o crómico</w:t>
            </w:r>
          </w:p>
        </w:tc>
        <w:tc>
          <w:tcPr>
            <w:tcW w:w="809"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Cr</w:t>
            </w:r>
            <w:r>
              <w:rPr>
                <w:sz w:val="22"/>
                <w:vertAlign w:val="superscript"/>
              </w:rPr>
              <w:t>3+</w:t>
            </w: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Manganeso (II) o manganoso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Mn</w:t>
            </w:r>
            <w:r>
              <w:rPr>
                <w:sz w:val="22"/>
                <w:vertAlign w:val="superscript"/>
              </w:rPr>
              <w:t>2+</w:t>
            </w:r>
          </w:p>
        </w:tc>
        <w:tc>
          <w:tcPr>
            <w:tcW w:w="2184" w:type="dxa"/>
            <w:tcBorders>
              <w:top w:val="single" w:sz="6" w:space="0" w:color="auto"/>
              <w:left w:val="single" w:sz="12" w:space="0" w:color="auto"/>
              <w:bottom w:val="single" w:sz="6" w:space="0" w:color="auto"/>
              <w:right w:val="single" w:sz="12" w:space="0" w:color="auto"/>
            </w:tcBorders>
          </w:tcPr>
          <w:p w:rsidR="00BD463A" w:rsidRDefault="00BD463A" w:rsidP="00F61071">
            <w:pPr>
              <w:jc w:val="both"/>
            </w:pPr>
            <w:r>
              <w:rPr>
                <w:sz w:val="22"/>
              </w:rPr>
              <w:t>Manganeso (III) o mangánico</w:t>
            </w:r>
          </w:p>
        </w:tc>
        <w:tc>
          <w:tcPr>
            <w:tcW w:w="809" w:type="dxa"/>
            <w:tcBorders>
              <w:top w:val="single" w:sz="6" w:space="0" w:color="auto"/>
              <w:left w:val="single" w:sz="12" w:space="0" w:color="auto"/>
              <w:bottom w:val="single" w:sz="6" w:space="0" w:color="auto"/>
              <w:right w:val="single" w:sz="12" w:space="0" w:color="auto"/>
            </w:tcBorders>
          </w:tcPr>
          <w:p w:rsidR="00BD463A" w:rsidRDefault="00BD463A" w:rsidP="00F61071">
            <w:pPr>
              <w:jc w:val="center"/>
              <w:rPr>
                <w:vertAlign w:val="superscript"/>
              </w:rPr>
            </w:pPr>
            <w:r>
              <w:rPr>
                <w:sz w:val="22"/>
              </w:rPr>
              <w:t>Mn</w:t>
            </w:r>
            <w:r>
              <w:rPr>
                <w:sz w:val="22"/>
                <w:vertAlign w:val="superscript"/>
              </w:rPr>
              <w:t>3+</w:t>
            </w: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Hierro (II) o ferroso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Fe</w:t>
            </w:r>
            <w:r>
              <w:rPr>
                <w:sz w:val="22"/>
                <w:vertAlign w:val="superscript"/>
              </w:rPr>
              <w:t>2+</w:t>
            </w:r>
          </w:p>
        </w:tc>
        <w:tc>
          <w:tcPr>
            <w:tcW w:w="2184" w:type="dxa"/>
            <w:tcBorders>
              <w:top w:val="single" w:sz="6" w:space="0" w:color="auto"/>
              <w:left w:val="single" w:sz="12" w:space="0" w:color="auto"/>
              <w:bottom w:val="single" w:sz="6" w:space="0" w:color="auto"/>
              <w:right w:val="single" w:sz="12" w:space="0" w:color="auto"/>
            </w:tcBorders>
          </w:tcPr>
          <w:p w:rsidR="00BD463A" w:rsidRDefault="00BD463A" w:rsidP="00F61071">
            <w:pPr>
              <w:jc w:val="both"/>
            </w:pPr>
            <w:r>
              <w:rPr>
                <w:sz w:val="22"/>
              </w:rPr>
              <w:t>Hierro (III) o férrico</w:t>
            </w:r>
          </w:p>
        </w:tc>
        <w:tc>
          <w:tcPr>
            <w:tcW w:w="809" w:type="dxa"/>
            <w:tcBorders>
              <w:top w:val="single" w:sz="6" w:space="0" w:color="auto"/>
              <w:left w:val="single" w:sz="12" w:space="0" w:color="auto"/>
              <w:bottom w:val="single" w:sz="6" w:space="0" w:color="auto"/>
              <w:right w:val="single" w:sz="12" w:space="0" w:color="auto"/>
            </w:tcBorders>
          </w:tcPr>
          <w:p w:rsidR="00BD463A" w:rsidRDefault="00BD463A" w:rsidP="00F61071">
            <w:pPr>
              <w:jc w:val="center"/>
              <w:rPr>
                <w:vertAlign w:val="superscript"/>
              </w:rPr>
            </w:pPr>
            <w:r>
              <w:rPr>
                <w:sz w:val="22"/>
              </w:rPr>
              <w:t>Fe</w:t>
            </w:r>
            <w:r>
              <w:rPr>
                <w:sz w:val="22"/>
                <w:vertAlign w:val="superscript"/>
              </w:rPr>
              <w:t>3+</w:t>
            </w: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Cobalto (II) o cobaltoso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Co</w:t>
            </w:r>
            <w:r>
              <w:rPr>
                <w:sz w:val="22"/>
                <w:vertAlign w:val="superscript"/>
              </w:rPr>
              <w:t>2+</w:t>
            </w:r>
          </w:p>
        </w:tc>
        <w:tc>
          <w:tcPr>
            <w:tcW w:w="2184"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Cobalto (III) o cobáltico</w:t>
            </w:r>
          </w:p>
        </w:tc>
        <w:tc>
          <w:tcPr>
            <w:tcW w:w="809"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Co</w:t>
            </w:r>
            <w:r>
              <w:rPr>
                <w:sz w:val="22"/>
                <w:vertAlign w:val="superscript"/>
              </w:rPr>
              <w:t>3+</w:t>
            </w: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Níquel (II) o niqueloso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Ni</w:t>
            </w:r>
            <w:r>
              <w:rPr>
                <w:sz w:val="22"/>
                <w:vertAlign w:val="superscript"/>
              </w:rPr>
              <w:t>2+</w:t>
            </w:r>
          </w:p>
        </w:tc>
        <w:tc>
          <w:tcPr>
            <w:tcW w:w="2184"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 xml:space="preserve">Níquel (III) </w:t>
            </w:r>
          </w:p>
        </w:tc>
        <w:tc>
          <w:tcPr>
            <w:tcW w:w="809"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Ni</w:t>
            </w:r>
            <w:r>
              <w:rPr>
                <w:sz w:val="22"/>
                <w:vertAlign w:val="superscript"/>
              </w:rPr>
              <w:t>3+</w:t>
            </w:r>
          </w:p>
        </w:tc>
      </w:tr>
      <w:tr w:rsidR="00BD463A" w:rsidTr="00F61071">
        <w:trPr>
          <w:trHeight w:val="237"/>
          <w:jc w:val="center"/>
        </w:trPr>
        <w:tc>
          <w:tcPr>
            <w:tcW w:w="231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Estaño (II) o estañoso</w:t>
            </w:r>
          </w:p>
        </w:tc>
        <w:tc>
          <w:tcPr>
            <w:tcW w:w="858"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Sn</w:t>
            </w:r>
            <w:r>
              <w:rPr>
                <w:sz w:val="22"/>
                <w:vertAlign w:val="superscript"/>
              </w:rPr>
              <w:t>2+</w:t>
            </w:r>
          </w:p>
        </w:tc>
        <w:tc>
          <w:tcPr>
            <w:tcW w:w="2184" w:type="dxa"/>
            <w:tcBorders>
              <w:top w:val="single" w:sz="6" w:space="0" w:color="auto"/>
              <w:left w:val="single" w:sz="12" w:space="0" w:color="auto"/>
              <w:bottom w:val="single" w:sz="6" w:space="0" w:color="auto"/>
              <w:right w:val="single" w:sz="6" w:space="0" w:color="auto"/>
            </w:tcBorders>
          </w:tcPr>
          <w:p w:rsidR="00BD463A" w:rsidRDefault="00BD463A" w:rsidP="00F61071">
            <w:pPr>
              <w:jc w:val="both"/>
            </w:pPr>
            <w:r>
              <w:rPr>
                <w:sz w:val="22"/>
              </w:rPr>
              <w:t>Estaño (IV) o estánico</w:t>
            </w:r>
          </w:p>
        </w:tc>
        <w:tc>
          <w:tcPr>
            <w:tcW w:w="809" w:type="dxa"/>
            <w:tcBorders>
              <w:top w:val="single" w:sz="6" w:space="0" w:color="auto"/>
              <w:left w:val="single" w:sz="6" w:space="0" w:color="auto"/>
              <w:bottom w:val="single" w:sz="6" w:space="0" w:color="auto"/>
              <w:right w:val="single" w:sz="12" w:space="0" w:color="auto"/>
            </w:tcBorders>
          </w:tcPr>
          <w:p w:rsidR="00BD463A" w:rsidRDefault="00BD463A" w:rsidP="00F61071">
            <w:pPr>
              <w:jc w:val="center"/>
              <w:rPr>
                <w:vertAlign w:val="superscript"/>
              </w:rPr>
            </w:pPr>
            <w:r>
              <w:rPr>
                <w:sz w:val="22"/>
              </w:rPr>
              <w:t>Sn</w:t>
            </w:r>
            <w:r>
              <w:rPr>
                <w:sz w:val="22"/>
                <w:vertAlign w:val="superscript"/>
              </w:rPr>
              <w:t>4+</w:t>
            </w:r>
          </w:p>
        </w:tc>
      </w:tr>
      <w:tr w:rsidR="00BD463A" w:rsidTr="00F61071">
        <w:trPr>
          <w:trHeight w:val="237"/>
          <w:jc w:val="center"/>
        </w:trPr>
        <w:tc>
          <w:tcPr>
            <w:tcW w:w="2310" w:type="dxa"/>
            <w:tcBorders>
              <w:top w:val="single" w:sz="6" w:space="0" w:color="auto"/>
              <w:left w:val="single" w:sz="12" w:space="0" w:color="auto"/>
              <w:bottom w:val="single" w:sz="12" w:space="0" w:color="auto"/>
              <w:right w:val="single" w:sz="6" w:space="0" w:color="auto"/>
            </w:tcBorders>
          </w:tcPr>
          <w:p w:rsidR="00BD463A" w:rsidRDefault="00BD463A" w:rsidP="00F61071">
            <w:pPr>
              <w:jc w:val="both"/>
            </w:pPr>
          </w:p>
        </w:tc>
        <w:tc>
          <w:tcPr>
            <w:tcW w:w="780" w:type="dxa"/>
            <w:tcBorders>
              <w:top w:val="single" w:sz="6" w:space="0" w:color="auto"/>
              <w:left w:val="single" w:sz="6" w:space="0" w:color="auto"/>
              <w:bottom w:val="single" w:sz="12" w:space="0" w:color="auto"/>
              <w:right w:val="single" w:sz="12" w:space="0" w:color="auto"/>
            </w:tcBorders>
          </w:tcPr>
          <w:p w:rsidR="00BD463A" w:rsidRDefault="00BD463A" w:rsidP="00F61071">
            <w:pPr>
              <w:jc w:val="center"/>
            </w:pPr>
          </w:p>
        </w:tc>
        <w:tc>
          <w:tcPr>
            <w:tcW w:w="2340" w:type="dxa"/>
            <w:tcBorders>
              <w:top w:val="single" w:sz="6" w:space="0" w:color="auto"/>
              <w:left w:val="single" w:sz="12" w:space="0" w:color="auto"/>
              <w:bottom w:val="single" w:sz="12" w:space="0" w:color="auto"/>
              <w:right w:val="single" w:sz="6" w:space="0" w:color="auto"/>
            </w:tcBorders>
          </w:tcPr>
          <w:p w:rsidR="00BD463A" w:rsidRDefault="00BD463A" w:rsidP="00F61071">
            <w:pPr>
              <w:jc w:val="both"/>
            </w:pPr>
            <w:r>
              <w:rPr>
                <w:sz w:val="22"/>
              </w:rPr>
              <w:t>Plomo (II) o plumboso</w:t>
            </w:r>
          </w:p>
        </w:tc>
        <w:tc>
          <w:tcPr>
            <w:tcW w:w="858" w:type="dxa"/>
            <w:tcBorders>
              <w:top w:val="single" w:sz="6" w:space="0" w:color="auto"/>
              <w:left w:val="single" w:sz="6" w:space="0" w:color="auto"/>
              <w:bottom w:val="single" w:sz="12" w:space="0" w:color="auto"/>
              <w:right w:val="single" w:sz="12" w:space="0" w:color="auto"/>
            </w:tcBorders>
          </w:tcPr>
          <w:p w:rsidR="00BD463A" w:rsidRDefault="00BD463A" w:rsidP="00F61071">
            <w:pPr>
              <w:jc w:val="center"/>
              <w:rPr>
                <w:vertAlign w:val="superscript"/>
              </w:rPr>
            </w:pPr>
            <w:r>
              <w:rPr>
                <w:sz w:val="22"/>
              </w:rPr>
              <w:t>Pb</w:t>
            </w:r>
            <w:r>
              <w:rPr>
                <w:sz w:val="22"/>
                <w:vertAlign w:val="superscript"/>
              </w:rPr>
              <w:t>2+</w:t>
            </w:r>
          </w:p>
        </w:tc>
        <w:tc>
          <w:tcPr>
            <w:tcW w:w="2184" w:type="dxa"/>
            <w:tcBorders>
              <w:top w:val="single" w:sz="6" w:space="0" w:color="auto"/>
              <w:left w:val="single" w:sz="12" w:space="0" w:color="auto"/>
              <w:bottom w:val="single" w:sz="12" w:space="0" w:color="auto"/>
              <w:right w:val="single" w:sz="6" w:space="0" w:color="auto"/>
            </w:tcBorders>
          </w:tcPr>
          <w:p w:rsidR="00BD463A" w:rsidRDefault="00BD463A" w:rsidP="00F61071">
            <w:pPr>
              <w:jc w:val="both"/>
            </w:pPr>
            <w:r>
              <w:rPr>
                <w:sz w:val="22"/>
              </w:rPr>
              <w:t>Plomo (IV) o plúmbico</w:t>
            </w:r>
          </w:p>
        </w:tc>
        <w:tc>
          <w:tcPr>
            <w:tcW w:w="809" w:type="dxa"/>
            <w:tcBorders>
              <w:top w:val="single" w:sz="6" w:space="0" w:color="auto"/>
              <w:left w:val="single" w:sz="6" w:space="0" w:color="auto"/>
              <w:bottom w:val="single" w:sz="12" w:space="0" w:color="auto"/>
              <w:right w:val="single" w:sz="12" w:space="0" w:color="auto"/>
            </w:tcBorders>
          </w:tcPr>
          <w:p w:rsidR="00BD463A" w:rsidRDefault="00BD463A" w:rsidP="00F61071">
            <w:pPr>
              <w:jc w:val="center"/>
              <w:rPr>
                <w:vertAlign w:val="superscript"/>
              </w:rPr>
            </w:pPr>
            <w:r>
              <w:rPr>
                <w:sz w:val="22"/>
              </w:rPr>
              <w:t>Pb</w:t>
            </w:r>
            <w:r>
              <w:rPr>
                <w:sz w:val="22"/>
                <w:vertAlign w:val="superscript"/>
              </w:rPr>
              <w:t>4+</w:t>
            </w:r>
          </w:p>
        </w:tc>
      </w:tr>
    </w:tbl>
    <w:p w:rsidR="00BD463A" w:rsidRDefault="00BD463A" w:rsidP="00BD463A">
      <w:pPr>
        <w:rPr>
          <w:sz w:val="22"/>
        </w:rPr>
      </w:pPr>
      <w:r>
        <w:rPr>
          <w:sz w:val="22"/>
        </w:rPr>
        <w:lastRenderedPageBreak/>
        <w:t xml:space="preserve">  </w:t>
      </w:r>
    </w:p>
    <w:p w:rsidR="00BD463A" w:rsidRDefault="00BD463A" w:rsidP="00BD463A">
      <w:pPr>
        <w:rPr>
          <w:sz w:val="22"/>
        </w:rPr>
      </w:pPr>
    </w:p>
    <w:tbl>
      <w:tblPr>
        <w:tblW w:w="9360"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8"/>
        <w:gridCol w:w="1121"/>
        <w:gridCol w:w="2228"/>
        <w:gridCol w:w="941"/>
        <w:gridCol w:w="2046"/>
        <w:gridCol w:w="996"/>
      </w:tblGrid>
      <w:tr w:rsidR="00BD463A" w:rsidTr="00F61071">
        <w:trPr>
          <w:cantSplit/>
        </w:trPr>
        <w:tc>
          <w:tcPr>
            <w:tcW w:w="3149" w:type="dxa"/>
            <w:gridSpan w:val="2"/>
            <w:tcBorders>
              <w:top w:val="single" w:sz="12" w:space="0" w:color="auto"/>
              <w:left w:val="single" w:sz="12" w:space="0" w:color="auto"/>
              <w:right w:val="single" w:sz="12" w:space="0" w:color="auto"/>
            </w:tcBorders>
          </w:tcPr>
          <w:p w:rsidR="00BD463A" w:rsidRDefault="00BD463A" w:rsidP="00F61071">
            <w:pPr>
              <w:jc w:val="center"/>
              <w:rPr>
                <w:b/>
                <w:bCs/>
                <w:sz w:val="28"/>
              </w:rPr>
            </w:pPr>
            <w:r>
              <w:rPr>
                <w:b/>
                <w:bCs/>
                <w:sz w:val="28"/>
              </w:rPr>
              <w:t>ANIONES 1-</w:t>
            </w:r>
          </w:p>
        </w:tc>
        <w:tc>
          <w:tcPr>
            <w:tcW w:w="3169" w:type="dxa"/>
            <w:gridSpan w:val="2"/>
            <w:tcBorders>
              <w:top w:val="single" w:sz="12" w:space="0" w:color="auto"/>
              <w:left w:val="single" w:sz="12" w:space="0" w:color="auto"/>
              <w:right w:val="single" w:sz="12" w:space="0" w:color="auto"/>
            </w:tcBorders>
          </w:tcPr>
          <w:p w:rsidR="00BD463A" w:rsidRDefault="00BD463A" w:rsidP="00F61071">
            <w:pPr>
              <w:jc w:val="center"/>
              <w:rPr>
                <w:b/>
                <w:bCs/>
                <w:sz w:val="28"/>
              </w:rPr>
            </w:pPr>
            <w:r>
              <w:rPr>
                <w:b/>
                <w:bCs/>
                <w:sz w:val="28"/>
              </w:rPr>
              <w:t>ANIONES 2-</w:t>
            </w:r>
          </w:p>
        </w:tc>
        <w:tc>
          <w:tcPr>
            <w:tcW w:w="3042" w:type="dxa"/>
            <w:gridSpan w:val="2"/>
            <w:tcBorders>
              <w:top w:val="single" w:sz="12" w:space="0" w:color="auto"/>
              <w:left w:val="single" w:sz="12" w:space="0" w:color="auto"/>
              <w:right w:val="single" w:sz="12" w:space="0" w:color="auto"/>
            </w:tcBorders>
          </w:tcPr>
          <w:p w:rsidR="00BD463A" w:rsidRDefault="00BD463A" w:rsidP="00F61071">
            <w:pPr>
              <w:pStyle w:val="Ttulo1"/>
            </w:pPr>
            <w:r>
              <w:t>ANIONES 3- Y 4-</w:t>
            </w:r>
          </w:p>
        </w:tc>
      </w:tr>
      <w:tr w:rsidR="00BD463A" w:rsidTr="00F61071">
        <w:tc>
          <w:tcPr>
            <w:tcW w:w="2028" w:type="dxa"/>
            <w:tcBorders>
              <w:left w:val="single" w:sz="12" w:space="0" w:color="auto"/>
            </w:tcBorders>
          </w:tcPr>
          <w:p w:rsidR="00BD463A" w:rsidRDefault="00BD463A" w:rsidP="00F61071">
            <w:pPr>
              <w:jc w:val="both"/>
            </w:pPr>
            <w:r>
              <w:rPr>
                <w:sz w:val="22"/>
              </w:rPr>
              <w:t>Peróxido</w:t>
            </w:r>
          </w:p>
        </w:tc>
        <w:tc>
          <w:tcPr>
            <w:tcW w:w="1121" w:type="dxa"/>
            <w:tcBorders>
              <w:right w:val="single" w:sz="12" w:space="0" w:color="auto"/>
            </w:tcBorders>
          </w:tcPr>
          <w:p w:rsidR="00BD463A" w:rsidRDefault="00BD463A" w:rsidP="00F61071">
            <w:pPr>
              <w:jc w:val="center"/>
              <w:rPr>
                <w:vertAlign w:val="superscript"/>
              </w:rPr>
            </w:pPr>
            <w:r>
              <w:rPr>
                <w:sz w:val="22"/>
              </w:rPr>
              <w:t>O</w:t>
            </w:r>
            <w:r>
              <w:rPr>
                <w:sz w:val="22"/>
                <w:vertAlign w:val="subscript"/>
              </w:rPr>
              <w:t>2</w:t>
            </w:r>
            <w:r>
              <w:rPr>
                <w:sz w:val="22"/>
                <w:vertAlign w:val="superscript"/>
              </w:rPr>
              <w:t>2-</w:t>
            </w:r>
          </w:p>
        </w:tc>
        <w:tc>
          <w:tcPr>
            <w:tcW w:w="2228" w:type="dxa"/>
            <w:tcBorders>
              <w:left w:val="single" w:sz="12" w:space="0" w:color="auto"/>
            </w:tcBorders>
          </w:tcPr>
          <w:p w:rsidR="00BD463A" w:rsidRDefault="00BD463A" w:rsidP="00F61071">
            <w:pPr>
              <w:jc w:val="both"/>
            </w:pPr>
            <w:r>
              <w:rPr>
                <w:sz w:val="22"/>
              </w:rPr>
              <w:t>Óxido</w:t>
            </w:r>
          </w:p>
        </w:tc>
        <w:tc>
          <w:tcPr>
            <w:tcW w:w="941" w:type="dxa"/>
            <w:tcBorders>
              <w:right w:val="single" w:sz="12" w:space="0" w:color="auto"/>
            </w:tcBorders>
          </w:tcPr>
          <w:p w:rsidR="00BD463A" w:rsidRDefault="00BD463A" w:rsidP="00F61071">
            <w:pPr>
              <w:jc w:val="center"/>
              <w:rPr>
                <w:vertAlign w:val="superscript"/>
              </w:rPr>
            </w:pPr>
            <w:r>
              <w:rPr>
                <w:sz w:val="22"/>
              </w:rPr>
              <w:t>O</w:t>
            </w:r>
            <w:r>
              <w:rPr>
                <w:sz w:val="22"/>
                <w:vertAlign w:val="superscript"/>
              </w:rPr>
              <w:t>2-</w:t>
            </w:r>
          </w:p>
        </w:tc>
        <w:tc>
          <w:tcPr>
            <w:tcW w:w="2046" w:type="dxa"/>
            <w:tcBorders>
              <w:left w:val="single" w:sz="12" w:space="0" w:color="auto"/>
            </w:tcBorders>
          </w:tcPr>
          <w:p w:rsidR="00BD463A" w:rsidRDefault="00BD463A" w:rsidP="00F61071">
            <w:pPr>
              <w:jc w:val="both"/>
            </w:pPr>
            <w:r>
              <w:rPr>
                <w:sz w:val="22"/>
              </w:rPr>
              <w:t>Nitruro</w:t>
            </w:r>
          </w:p>
        </w:tc>
        <w:tc>
          <w:tcPr>
            <w:tcW w:w="996" w:type="dxa"/>
            <w:tcBorders>
              <w:right w:val="single" w:sz="12" w:space="0" w:color="auto"/>
            </w:tcBorders>
          </w:tcPr>
          <w:p w:rsidR="00BD463A" w:rsidRDefault="00BD463A" w:rsidP="00F61071">
            <w:pPr>
              <w:jc w:val="center"/>
              <w:rPr>
                <w:vertAlign w:val="superscript"/>
              </w:rPr>
            </w:pPr>
            <w:r>
              <w:rPr>
                <w:sz w:val="22"/>
              </w:rPr>
              <w:t>N</w:t>
            </w:r>
            <w:r>
              <w:rPr>
                <w:sz w:val="22"/>
                <w:vertAlign w:val="superscript"/>
              </w:rPr>
              <w:t>3-</w:t>
            </w:r>
          </w:p>
        </w:tc>
      </w:tr>
      <w:tr w:rsidR="00BD463A" w:rsidTr="00F61071">
        <w:tc>
          <w:tcPr>
            <w:tcW w:w="2028" w:type="dxa"/>
            <w:tcBorders>
              <w:left w:val="single" w:sz="12" w:space="0" w:color="auto"/>
            </w:tcBorders>
          </w:tcPr>
          <w:p w:rsidR="00BD463A" w:rsidRDefault="00BD463A" w:rsidP="00F61071">
            <w:pPr>
              <w:jc w:val="both"/>
            </w:pPr>
            <w:r>
              <w:rPr>
                <w:sz w:val="22"/>
              </w:rPr>
              <w:t>Hidruro</w:t>
            </w:r>
          </w:p>
        </w:tc>
        <w:tc>
          <w:tcPr>
            <w:tcW w:w="1121" w:type="dxa"/>
            <w:tcBorders>
              <w:right w:val="single" w:sz="12" w:space="0" w:color="auto"/>
            </w:tcBorders>
          </w:tcPr>
          <w:p w:rsidR="00BD463A" w:rsidRDefault="00BD463A" w:rsidP="00F61071">
            <w:pPr>
              <w:jc w:val="center"/>
              <w:rPr>
                <w:vertAlign w:val="superscript"/>
                <w:lang w:val="es-ES"/>
              </w:rPr>
            </w:pPr>
            <w:r>
              <w:rPr>
                <w:sz w:val="22"/>
                <w:lang w:val="es-ES"/>
              </w:rPr>
              <w:t>H</w:t>
            </w:r>
            <w:r>
              <w:rPr>
                <w:sz w:val="22"/>
                <w:vertAlign w:val="superscript"/>
                <w:lang w:val="es-ES"/>
              </w:rPr>
              <w:t>-</w:t>
            </w:r>
          </w:p>
        </w:tc>
        <w:tc>
          <w:tcPr>
            <w:tcW w:w="2228" w:type="dxa"/>
            <w:tcBorders>
              <w:left w:val="single" w:sz="12" w:space="0" w:color="auto"/>
            </w:tcBorders>
          </w:tcPr>
          <w:p w:rsidR="00BD463A" w:rsidRDefault="00BD463A" w:rsidP="00F61071">
            <w:pPr>
              <w:jc w:val="both"/>
              <w:rPr>
                <w:lang w:val="es-ES"/>
              </w:rPr>
            </w:pPr>
            <w:r>
              <w:rPr>
                <w:sz w:val="22"/>
                <w:lang w:val="es-ES"/>
              </w:rPr>
              <w:t>Sulfuro</w:t>
            </w:r>
          </w:p>
        </w:tc>
        <w:tc>
          <w:tcPr>
            <w:tcW w:w="941" w:type="dxa"/>
            <w:tcBorders>
              <w:right w:val="single" w:sz="12" w:space="0" w:color="auto"/>
            </w:tcBorders>
          </w:tcPr>
          <w:p w:rsidR="00BD463A" w:rsidRDefault="00BD463A" w:rsidP="00F61071">
            <w:pPr>
              <w:jc w:val="center"/>
              <w:rPr>
                <w:vertAlign w:val="superscript"/>
                <w:lang w:val="es-ES"/>
              </w:rPr>
            </w:pPr>
            <w:r>
              <w:rPr>
                <w:sz w:val="22"/>
                <w:lang w:val="es-ES"/>
              </w:rPr>
              <w:t>S</w:t>
            </w:r>
            <w:r>
              <w:rPr>
                <w:sz w:val="22"/>
                <w:vertAlign w:val="superscript"/>
                <w:lang w:val="es-ES"/>
              </w:rPr>
              <w:t>2-</w:t>
            </w:r>
          </w:p>
        </w:tc>
        <w:tc>
          <w:tcPr>
            <w:tcW w:w="2046" w:type="dxa"/>
            <w:tcBorders>
              <w:left w:val="single" w:sz="12" w:space="0" w:color="auto"/>
            </w:tcBorders>
          </w:tcPr>
          <w:p w:rsidR="00BD463A" w:rsidRDefault="00BD463A" w:rsidP="00F61071">
            <w:pPr>
              <w:jc w:val="both"/>
              <w:rPr>
                <w:lang w:val="es-ES"/>
              </w:rPr>
            </w:pPr>
            <w:r>
              <w:rPr>
                <w:sz w:val="22"/>
                <w:lang w:val="es-ES"/>
              </w:rPr>
              <w:t>Fosfuro</w:t>
            </w:r>
          </w:p>
        </w:tc>
        <w:tc>
          <w:tcPr>
            <w:tcW w:w="996" w:type="dxa"/>
            <w:tcBorders>
              <w:right w:val="single" w:sz="12" w:space="0" w:color="auto"/>
            </w:tcBorders>
          </w:tcPr>
          <w:p w:rsidR="00BD463A" w:rsidRDefault="00BD463A" w:rsidP="00F61071">
            <w:pPr>
              <w:jc w:val="center"/>
              <w:rPr>
                <w:vertAlign w:val="superscript"/>
                <w:lang w:val="es-ES"/>
              </w:rPr>
            </w:pPr>
            <w:r>
              <w:rPr>
                <w:sz w:val="22"/>
                <w:lang w:val="es-ES"/>
              </w:rPr>
              <w:t>P</w:t>
            </w:r>
            <w:r>
              <w:rPr>
                <w:sz w:val="22"/>
                <w:vertAlign w:val="superscript"/>
                <w:lang w:val="es-ES"/>
              </w:rPr>
              <w:t>3-</w:t>
            </w:r>
          </w:p>
        </w:tc>
      </w:tr>
      <w:tr w:rsidR="00BD463A" w:rsidTr="00F61071">
        <w:tc>
          <w:tcPr>
            <w:tcW w:w="2028" w:type="dxa"/>
            <w:tcBorders>
              <w:left w:val="single" w:sz="12" w:space="0" w:color="auto"/>
            </w:tcBorders>
          </w:tcPr>
          <w:p w:rsidR="00BD463A" w:rsidRDefault="00BD463A" w:rsidP="00F61071">
            <w:pPr>
              <w:jc w:val="both"/>
            </w:pPr>
            <w:r>
              <w:rPr>
                <w:sz w:val="22"/>
              </w:rPr>
              <w:t>Fluoruro</w:t>
            </w:r>
          </w:p>
        </w:tc>
        <w:tc>
          <w:tcPr>
            <w:tcW w:w="1121" w:type="dxa"/>
            <w:tcBorders>
              <w:right w:val="single" w:sz="12" w:space="0" w:color="auto"/>
            </w:tcBorders>
          </w:tcPr>
          <w:p w:rsidR="00BD463A" w:rsidRDefault="00BD463A" w:rsidP="00F61071">
            <w:pPr>
              <w:jc w:val="center"/>
              <w:rPr>
                <w:vertAlign w:val="superscript"/>
              </w:rPr>
            </w:pPr>
            <w:r>
              <w:rPr>
                <w:sz w:val="22"/>
              </w:rPr>
              <w:t>F</w:t>
            </w:r>
            <w:r>
              <w:rPr>
                <w:sz w:val="22"/>
                <w:vertAlign w:val="superscript"/>
              </w:rPr>
              <w:t>-</w:t>
            </w:r>
          </w:p>
        </w:tc>
        <w:tc>
          <w:tcPr>
            <w:tcW w:w="2228" w:type="dxa"/>
            <w:tcBorders>
              <w:left w:val="single" w:sz="12" w:space="0" w:color="auto"/>
            </w:tcBorders>
          </w:tcPr>
          <w:p w:rsidR="00BD463A" w:rsidRDefault="00BD463A" w:rsidP="00F61071">
            <w:pPr>
              <w:jc w:val="both"/>
            </w:pPr>
            <w:r>
              <w:rPr>
                <w:sz w:val="22"/>
              </w:rPr>
              <w:t>Seleniuro</w:t>
            </w:r>
          </w:p>
        </w:tc>
        <w:tc>
          <w:tcPr>
            <w:tcW w:w="941" w:type="dxa"/>
            <w:tcBorders>
              <w:right w:val="single" w:sz="12" w:space="0" w:color="auto"/>
            </w:tcBorders>
          </w:tcPr>
          <w:p w:rsidR="00BD463A" w:rsidRDefault="00BD463A" w:rsidP="00F61071">
            <w:pPr>
              <w:jc w:val="center"/>
              <w:rPr>
                <w:vertAlign w:val="superscript"/>
              </w:rPr>
            </w:pPr>
            <w:r>
              <w:rPr>
                <w:sz w:val="22"/>
              </w:rPr>
              <w:t>Se</w:t>
            </w:r>
            <w:r>
              <w:rPr>
                <w:sz w:val="22"/>
                <w:vertAlign w:val="superscript"/>
              </w:rPr>
              <w:t>2-</w:t>
            </w:r>
          </w:p>
        </w:tc>
        <w:tc>
          <w:tcPr>
            <w:tcW w:w="2046" w:type="dxa"/>
            <w:tcBorders>
              <w:left w:val="single" w:sz="12" w:space="0" w:color="auto"/>
            </w:tcBorders>
          </w:tcPr>
          <w:p w:rsidR="00BD463A" w:rsidRDefault="00BD463A" w:rsidP="00F61071">
            <w:pPr>
              <w:jc w:val="both"/>
            </w:pPr>
            <w:r>
              <w:rPr>
                <w:sz w:val="22"/>
              </w:rPr>
              <w:t>Arseniuro</w:t>
            </w:r>
          </w:p>
        </w:tc>
        <w:tc>
          <w:tcPr>
            <w:tcW w:w="996" w:type="dxa"/>
            <w:tcBorders>
              <w:right w:val="single" w:sz="12" w:space="0" w:color="auto"/>
            </w:tcBorders>
          </w:tcPr>
          <w:p w:rsidR="00BD463A" w:rsidRDefault="00BD463A" w:rsidP="00F61071">
            <w:pPr>
              <w:jc w:val="center"/>
              <w:rPr>
                <w:vertAlign w:val="superscript"/>
              </w:rPr>
            </w:pPr>
            <w:r>
              <w:rPr>
                <w:sz w:val="22"/>
              </w:rPr>
              <w:t>As</w:t>
            </w:r>
            <w:r>
              <w:rPr>
                <w:sz w:val="22"/>
                <w:vertAlign w:val="superscript"/>
              </w:rPr>
              <w:t>3-</w:t>
            </w:r>
          </w:p>
        </w:tc>
      </w:tr>
      <w:tr w:rsidR="00BD463A" w:rsidTr="00F61071">
        <w:tc>
          <w:tcPr>
            <w:tcW w:w="2028" w:type="dxa"/>
            <w:tcBorders>
              <w:left w:val="single" w:sz="12" w:space="0" w:color="auto"/>
            </w:tcBorders>
          </w:tcPr>
          <w:p w:rsidR="00BD463A" w:rsidRDefault="00BD463A" w:rsidP="00F61071">
            <w:pPr>
              <w:jc w:val="both"/>
            </w:pPr>
            <w:r>
              <w:rPr>
                <w:sz w:val="22"/>
              </w:rPr>
              <w:t>Cloruro</w:t>
            </w:r>
          </w:p>
        </w:tc>
        <w:tc>
          <w:tcPr>
            <w:tcW w:w="1121" w:type="dxa"/>
            <w:tcBorders>
              <w:right w:val="single" w:sz="12" w:space="0" w:color="auto"/>
            </w:tcBorders>
          </w:tcPr>
          <w:p w:rsidR="00BD463A" w:rsidRDefault="00BD463A" w:rsidP="00F61071">
            <w:pPr>
              <w:jc w:val="center"/>
              <w:rPr>
                <w:vertAlign w:val="superscript"/>
              </w:rPr>
            </w:pPr>
            <w:r>
              <w:rPr>
                <w:sz w:val="22"/>
              </w:rPr>
              <w:t>Cl</w:t>
            </w:r>
            <w:r>
              <w:rPr>
                <w:sz w:val="22"/>
                <w:vertAlign w:val="superscript"/>
              </w:rPr>
              <w:t>-</w:t>
            </w:r>
          </w:p>
        </w:tc>
        <w:tc>
          <w:tcPr>
            <w:tcW w:w="2228" w:type="dxa"/>
            <w:tcBorders>
              <w:left w:val="single" w:sz="12" w:space="0" w:color="auto"/>
            </w:tcBorders>
          </w:tcPr>
          <w:p w:rsidR="00BD463A" w:rsidRDefault="00BD463A" w:rsidP="00F61071">
            <w:pPr>
              <w:jc w:val="both"/>
            </w:pPr>
            <w:r>
              <w:rPr>
                <w:sz w:val="22"/>
              </w:rPr>
              <w:t>Teleniuro</w:t>
            </w:r>
          </w:p>
        </w:tc>
        <w:tc>
          <w:tcPr>
            <w:tcW w:w="941" w:type="dxa"/>
            <w:tcBorders>
              <w:right w:val="single" w:sz="12" w:space="0" w:color="auto"/>
            </w:tcBorders>
          </w:tcPr>
          <w:p w:rsidR="00BD463A" w:rsidRDefault="00BD463A" w:rsidP="00F61071">
            <w:pPr>
              <w:jc w:val="center"/>
              <w:rPr>
                <w:vertAlign w:val="superscript"/>
              </w:rPr>
            </w:pPr>
            <w:r>
              <w:rPr>
                <w:sz w:val="22"/>
              </w:rPr>
              <w:t>Te</w:t>
            </w:r>
            <w:r>
              <w:rPr>
                <w:sz w:val="22"/>
                <w:vertAlign w:val="superscript"/>
              </w:rPr>
              <w:t>2-</w:t>
            </w:r>
          </w:p>
        </w:tc>
        <w:tc>
          <w:tcPr>
            <w:tcW w:w="2046" w:type="dxa"/>
            <w:tcBorders>
              <w:left w:val="single" w:sz="12" w:space="0" w:color="auto"/>
            </w:tcBorders>
          </w:tcPr>
          <w:p w:rsidR="00BD463A" w:rsidRDefault="00BD463A" w:rsidP="00F61071">
            <w:pPr>
              <w:jc w:val="both"/>
            </w:pPr>
            <w:r>
              <w:rPr>
                <w:sz w:val="22"/>
              </w:rPr>
              <w:t>Carburo</w:t>
            </w:r>
          </w:p>
        </w:tc>
        <w:tc>
          <w:tcPr>
            <w:tcW w:w="996" w:type="dxa"/>
            <w:tcBorders>
              <w:right w:val="single" w:sz="12" w:space="0" w:color="auto"/>
            </w:tcBorders>
          </w:tcPr>
          <w:p w:rsidR="00BD463A" w:rsidRDefault="00BD463A" w:rsidP="00F61071">
            <w:pPr>
              <w:jc w:val="center"/>
              <w:rPr>
                <w:vertAlign w:val="superscript"/>
              </w:rPr>
            </w:pPr>
            <w:r>
              <w:rPr>
                <w:sz w:val="22"/>
              </w:rPr>
              <w:t>C</w:t>
            </w:r>
            <w:r>
              <w:rPr>
                <w:sz w:val="22"/>
                <w:vertAlign w:val="superscript"/>
              </w:rPr>
              <w:t>4-</w:t>
            </w:r>
          </w:p>
        </w:tc>
      </w:tr>
      <w:tr w:rsidR="00BD463A" w:rsidTr="00F61071">
        <w:tc>
          <w:tcPr>
            <w:tcW w:w="2028" w:type="dxa"/>
            <w:tcBorders>
              <w:left w:val="single" w:sz="12" w:space="0" w:color="auto"/>
            </w:tcBorders>
          </w:tcPr>
          <w:p w:rsidR="00BD463A" w:rsidRDefault="00BD463A" w:rsidP="00F61071">
            <w:pPr>
              <w:jc w:val="both"/>
            </w:pPr>
            <w:r>
              <w:rPr>
                <w:sz w:val="22"/>
              </w:rPr>
              <w:t>Bromuro</w:t>
            </w:r>
          </w:p>
        </w:tc>
        <w:tc>
          <w:tcPr>
            <w:tcW w:w="1121" w:type="dxa"/>
            <w:tcBorders>
              <w:right w:val="single" w:sz="12" w:space="0" w:color="auto"/>
            </w:tcBorders>
          </w:tcPr>
          <w:p w:rsidR="00BD463A" w:rsidRDefault="00BD463A" w:rsidP="00F61071">
            <w:pPr>
              <w:jc w:val="center"/>
              <w:rPr>
                <w:vertAlign w:val="superscript"/>
              </w:rPr>
            </w:pPr>
            <w:r>
              <w:rPr>
                <w:sz w:val="22"/>
              </w:rPr>
              <w:t>Br</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r>
              <w:rPr>
                <w:sz w:val="22"/>
              </w:rPr>
              <w:t>Fosfato</w:t>
            </w:r>
          </w:p>
        </w:tc>
        <w:tc>
          <w:tcPr>
            <w:tcW w:w="996" w:type="dxa"/>
            <w:tcBorders>
              <w:right w:val="single" w:sz="12" w:space="0" w:color="auto"/>
            </w:tcBorders>
          </w:tcPr>
          <w:p w:rsidR="00BD463A" w:rsidRDefault="00BD463A" w:rsidP="00F61071">
            <w:pPr>
              <w:jc w:val="center"/>
              <w:rPr>
                <w:vertAlign w:val="superscript"/>
              </w:rPr>
            </w:pPr>
            <w:r>
              <w:rPr>
                <w:sz w:val="22"/>
              </w:rPr>
              <w:t>PO</w:t>
            </w:r>
            <w:r>
              <w:rPr>
                <w:sz w:val="22"/>
                <w:vertAlign w:val="subscript"/>
              </w:rPr>
              <w:t>4</w:t>
            </w:r>
            <w:r>
              <w:rPr>
                <w:sz w:val="22"/>
                <w:vertAlign w:val="superscript"/>
              </w:rPr>
              <w:t>3-</w:t>
            </w:r>
          </w:p>
        </w:tc>
      </w:tr>
      <w:tr w:rsidR="00BD463A" w:rsidTr="00F61071">
        <w:tc>
          <w:tcPr>
            <w:tcW w:w="2028" w:type="dxa"/>
            <w:tcBorders>
              <w:left w:val="single" w:sz="12" w:space="0" w:color="auto"/>
            </w:tcBorders>
          </w:tcPr>
          <w:p w:rsidR="00BD463A" w:rsidRDefault="00BD463A" w:rsidP="00F61071">
            <w:pPr>
              <w:jc w:val="both"/>
            </w:pPr>
            <w:r>
              <w:rPr>
                <w:sz w:val="22"/>
              </w:rPr>
              <w:t>Yoduro</w:t>
            </w:r>
          </w:p>
        </w:tc>
        <w:tc>
          <w:tcPr>
            <w:tcW w:w="1121" w:type="dxa"/>
            <w:tcBorders>
              <w:right w:val="single" w:sz="12" w:space="0" w:color="auto"/>
            </w:tcBorders>
          </w:tcPr>
          <w:p w:rsidR="00BD463A" w:rsidRDefault="00BD463A" w:rsidP="00F61071">
            <w:pPr>
              <w:jc w:val="center"/>
              <w:rPr>
                <w:vertAlign w:val="superscript"/>
              </w:rPr>
            </w:pPr>
            <w:r>
              <w:rPr>
                <w:sz w:val="22"/>
              </w:rPr>
              <w:t>I</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r>
              <w:rPr>
                <w:sz w:val="22"/>
              </w:rPr>
              <w:t>Fosfito</w:t>
            </w:r>
          </w:p>
        </w:tc>
        <w:tc>
          <w:tcPr>
            <w:tcW w:w="996" w:type="dxa"/>
            <w:tcBorders>
              <w:right w:val="single" w:sz="12" w:space="0" w:color="auto"/>
            </w:tcBorders>
          </w:tcPr>
          <w:p w:rsidR="00BD463A" w:rsidRDefault="00BD463A" w:rsidP="00F61071">
            <w:pPr>
              <w:jc w:val="center"/>
              <w:rPr>
                <w:vertAlign w:val="superscript"/>
              </w:rPr>
            </w:pPr>
            <w:r>
              <w:rPr>
                <w:sz w:val="22"/>
              </w:rPr>
              <w:t>PO</w:t>
            </w:r>
            <w:r>
              <w:rPr>
                <w:sz w:val="22"/>
                <w:vertAlign w:val="subscript"/>
              </w:rPr>
              <w:t>3</w:t>
            </w:r>
            <w:r>
              <w:rPr>
                <w:sz w:val="22"/>
                <w:vertAlign w:val="superscript"/>
              </w:rPr>
              <w:t>3-</w:t>
            </w:r>
          </w:p>
        </w:tc>
      </w:tr>
      <w:tr w:rsidR="00BD463A" w:rsidTr="00F61071">
        <w:tc>
          <w:tcPr>
            <w:tcW w:w="2028" w:type="dxa"/>
            <w:tcBorders>
              <w:left w:val="single" w:sz="12" w:space="0" w:color="auto"/>
            </w:tcBorders>
          </w:tcPr>
          <w:p w:rsidR="00BD463A" w:rsidRDefault="00BD463A" w:rsidP="00F61071">
            <w:pPr>
              <w:jc w:val="both"/>
            </w:pPr>
            <w:r>
              <w:rPr>
                <w:sz w:val="22"/>
              </w:rPr>
              <w:t>Hidróxido</w:t>
            </w:r>
          </w:p>
        </w:tc>
        <w:tc>
          <w:tcPr>
            <w:tcW w:w="1121" w:type="dxa"/>
            <w:tcBorders>
              <w:right w:val="single" w:sz="12" w:space="0" w:color="auto"/>
            </w:tcBorders>
          </w:tcPr>
          <w:p w:rsidR="00BD463A" w:rsidRDefault="00BD463A" w:rsidP="00F61071">
            <w:pPr>
              <w:jc w:val="center"/>
              <w:rPr>
                <w:vertAlign w:val="superscript"/>
              </w:rPr>
            </w:pPr>
            <w:r>
              <w:rPr>
                <w:sz w:val="22"/>
              </w:rPr>
              <w:t>OH</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r>
              <w:rPr>
                <w:sz w:val="22"/>
              </w:rPr>
              <w:t>Carbonato ácido (bicarbonato o hidrógeno carbonato)</w:t>
            </w:r>
          </w:p>
        </w:tc>
        <w:tc>
          <w:tcPr>
            <w:tcW w:w="1121" w:type="dxa"/>
            <w:tcBorders>
              <w:right w:val="single" w:sz="12" w:space="0" w:color="auto"/>
            </w:tcBorders>
          </w:tcPr>
          <w:p w:rsidR="00BD463A" w:rsidRDefault="00BD463A" w:rsidP="00F61071">
            <w:pPr>
              <w:jc w:val="center"/>
              <w:rPr>
                <w:vertAlign w:val="superscript"/>
                <w:lang w:val="en-US"/>
              </w:rPr>
            </w:pPr>
            <w:r>
              <w:rPr>
                <w:sz w:val="22"/>
                <w:lang w:val="en-US"/>
              </w:rPr>
              <w:t>HCO</w:t>
            </w:r>
            <w:r>
              <w:rPr>
                <w:sz w:val="22"/>
                <w:vertAlign w:val="subscript"/>
                <w:lang w:val="en-US"/>
              </w:rPr>
              <w:t>3</w:t>
            </w:r>
            <w:r>
              <w:rPr>
                <w:sz w:val="22"/>
                <w:vertAlign w:val="superscript"/>
                <w:lang w:val="en-US"/>
              </w:rPr>
              <w:t>-</w:t>
            </w:r>
          </w:p>
        </w:tc>
        <w:tc>
          <w:tcPr>
            <w:tcW w:w="2228" w:type="dxa"/>
            <w:tcBorders>
              <w:left w:val="single" w:sz="12" w:space="0" w:color="auto"/>
            </w:tcBorders>
          </w:tcPr>
          <w:p w:rsidR="00BD463A" w:rsidRDefault="00BD463A" w:rsidP="00F61071">
            <w:pPr>
              <w:jc w:val="both"/>
              <w:rPr>
                <w:lang w:val="en-US"/>
              </w:rPr>
            </w:pPr>
            <w:r>
              <w:rPr>
                <w:sz w:val="22"/>
                <w:lang w:val="en-US"/>
              </w:rPr>
              <w:t>Carbonato</w:t>
            </w:r>
          </w:p>
        </w:tc>
        <w:tc>
          <w:tcPr>
            <w:tcW w:w="941" w:type="dxa"/>
            <w:tcBorders>
              <w:right w:val="single" w:sz="12" w:space="0" w:color="auto"/>
            </w:tcBorders>
          </w:tcPr>
          <w:p w:rsidR="00BD463A" w:rsidRDefault="00BD463A" w:rsidP="00F61071">
            <w:pPr>
              <w:jc w:val="center"/>
              <w:rPr>
                <w:vertAlign w:val="superscript"/>
                <w:lang w:val="en-US"/>
              </w:rPr>
            </w:pPr>
            <w:r>
              <w:rPr>
                <w:sz w:val="22"/>
                <w:lang w:val="en-US"/>
              </w:rPr>
              <w:t>CO</w:t>
            </w:r>
            <w:r>
              <w:rPr>
                <w:sz w:val="22"/>
                <w:vertAlign w:val="subscript"/>
                <w:lang w:val="en-US"/>
              </w:rPr>
              <w:t>3</w:t>
            </w:r>
            <w:r>
              <w:rPr>
                <w:sz w:val="22"/>
                <w:vertAlign w:val="superscript"/>
                <w:lang w:val="en-US"/>
              </w:rPr>
              <w:t>2-</w:t>
            </w:r>
          </w:p>
        </w:tc>
        <w:tc>
          <w:tcPr>
            <w:tcW w:w="2046" w:type="dxa"/>
            <w:tcBorders>
              <w:left w:val="single" w:sz="12" w:space="0" w:color="auto"/>
            </w:tcBorders>
          </w:tcPr>
          <w:p w:rsidR="00BD463A" w:rsidRDefault="00BD463A" w:rsidP="00F61071">
            <w:pPr>
              <w:jc w:val="both"/>
              <w:rPr>
                <w:lang w:val="en-US"/>
              </w:rPr>
            </w:pPr>
          </w:p>
        </w:tc>
        <w:tc>
          <w:tcPr>
            <w:tcW w:w="996" w:type="dxa"/>
            <w:tcBorders>
              <w:right w:val="single" w:sz="12" w:space="0" w:color="auto"/>
            </w:tcBorders>
          </w:tcPr>
          <w:p w:rsidR="00BD463A" w:rsidRDefault="00BD463A" w:rsidP="00F61071">
            <w:pPr>
              <w:jc w:val="center"/>
              <w:rPr>
                <w:lang w:val="en-US"/>
              </w:rPr>
            </w:pPr>
          </w:p>
        </w:tc>
      </w:tr>
      <w:tr w:rsidR="00BD463A" w:rsidTr="00F61071">
        <w:tc>
          <w:tcPr>
            <w:tcW w:w="2028" w:type="dxa"/>
            <w:tcBorders>
              <w:left w:val="single" w:sz="12" w:space="0" w:color="auto"/>
            </w:tcBorders>
          </w:tcPr>
          <w:p w:rsidR="00BD463A" w:rsidRDefault="00BD463A" w:rsidP="00F61071">
            <w:r>
              <w:rPr>
                <w:sz w:val="22"/>
              </w:rPr>
              <w:t>Sulfato ácido(bisulfato)</w:t>
            </w:r>
          </w:p>
        </w:tc>
        <w:tc>
          <w:tcPr>
            <w:tcW w:w="1121" w:type="dxa"/>
            <w:tcBorders>
              <w:right w:val="single" w:sz="12" w:space="0" w:color="auto"/>
            </w:tcBorders>
          </w:tcPr>
          <w:p w:rsidR="00BD463A" w:rsidRDefault="00BD463A" w:rsidP="00F61071">
            <w:pPr>
              <w:jc w:val="center"/>
              <w:rPr>
                <w:vertAlign w:val="superscript"/>
                <w:lang w:val="en-US"/>
              </w:rPr>
            </w:pPr>
            <w:r>
              <w:rPr>
                <w:sz w:val="22"/>
                <w:lang w:val="en-US"/>
              </w:rPr>
              <w:t>HSO</w:t>
            </w:r>
            <w:r>
              <w:rPr>
                <w:sz w:val="22"/>
                <w:vertAlign w:val="subscript"/>
                <w:lang w:val="en-US"/>
              </w:rPr>
              <w:t>4</w:t>
            </w:r>
            <w:r>
              <w:rPr>
                <w:sz w:val="22"/>
                <w:vertAlign w:val="superscript"/>
                <w:lang w:val="en-US"/>
              </w:rPr>
              <w:t>-</w:t>
            </w:r>
          </w:p>
        </w:tc>
        <w:tc>
          <w:tcPr>
            <w:tcW w:w="2228" w:type="dxa"/>
            <w:tcBorders>
              <w:left w:val="single" w:sz="12" w:space="0" w:color="auto"/>
            </w:tcBorders>
          </w:tcPr>
          <w:p w:rsidR="00BD463A" w:rsidRDefault="00BD463A" w:rsidP="00F61071">
            <w:pPr>
              <w:jc w:val="both"/>
              <w:rPr>
                <w:lang w:val="en-US"/>
              </w:rPr>
            </w:pPr>
            <w:r>
              <w:rPr>
                <w:sz w:val="22"/>
                <w:lang w:val="en-US"/>
              </w:rPr>
              <w:t>Sulfato</w:t>
            </w:r>
          </w:p>
        </w:tc>
        <w:tc>
          <w:tcPr>
            <w:tcW w:w="941" w:type="dxa"/>
            <w:tcBorders>
              <w:right w:val="single" w:sz="12" w:space="0" w:color="auto"/>
            </w:tcBorders>
          </w:tcPr>
          <w:p w:rsidR="00BD463A" w:rsidRDefault="00BD463A" w:rsidP="00F61071">
            <w:pPr>
              <w:jc w:val="center"/>
              <w:rPr>
                <w:vertAlign w:val="superscript"/>
                <w:lang w:val="en-US"/>
              </w:rPr>
            </w:pPr>
            <w:r>
              <w:rPr>
                <w:sz w:val="22"/>
                <w:lang w:val="en-US"/>
              </w:rPr>
              <w:t>SO</w:t>
            </w:r>
            <w:r>
              <w:rPr>
                <w:sz w:val="22"/>
                <w:vertAlign w:val="subscript"/>
                <w:lang w:val="en-US"/>
              </w:rPr>
              <w:t>4</w:t>
            </w:r>
            <w:r>
              <w:rPr>
                <w:sz w:val="22"/>
                <w:vertAlign w:val="superscript"/>
                <w:lang w:val="en-US"/>
              </w:rPr>
              <w:t>2-</w:t>
            </w:r>
          </w:p>
        </w:tc>
        <w:tc>
          <w:tcPr>
            <w:tcW w:w="2046" w:type="dxa"/>
            <w:tcBorders>
              <w:left w:val="single" w:sz="12" w:space="0" w:color="auto"/>
            </w:tcBorders>
          </w:tcPr>
          <w:p w:rsidR="00BD463A" w:rsidRDefault="00BD463A" w:rsidP="00F61071">
            <w:pPr>
              <w:jc w:val="center"/>
              <w:rPr>
                <w:lang w:val="en-US"/>
              </w:rPr>
            </w:pPr>
          </w:p>
        </w:tc>
        <w:tc>
          <w:tcPr>
            <w:tcW w:w="996" w:type="dxa"/>
            <w:tcBorders>
              <w:right w:val="single" w:sz="12" w:space="0" w:color="auto"/>
            </w:tcBorders>
          </w:tcPr>
          <w:p w:rsidR="00BD463A" w:rsidRDefault="00BD463A" w:rsidP="00F61071">
            <w:pPr>
              <w:jc w:val="center"/>
              <w:rPr>
                <w:lang w:val="en-US"/>
              </w:rPr>
            </w:pPr>
          </w:p>
        </w:tc>
      </w:tr>
      <w:tr w:rsidR="00BD463A" w:rsidTr="00F61071">
        <w:tc>
          <w:tcPr>
            <w:tcW w:w="2028" w:type="dxa"/>
            <w:tcBorders>
              <w:left w:val="single" w:sz="12" w:space="0" w:color="auto"/>
            </w:tcBorders>
          </w:tcPr>
          <w:p w:rsidR="00BD463A" w:rsidRDefault="00BD463A" w:rsidP="00F61071">
            <w:r>
              <w:rPr>
                <w:sz w:val="22"/>
              </w:rPr>
              <w:t>Sulfito ácido (bisulfito)</w:t>
            </w:r>
          </w:p>
        </w:tc>
        <w:tc>
          <w:tcPr>
            <w:tcW w:w="1121" w:type="dxa"/>
            <w:tcBorders>
              <w:right w:val="single" w:sz="12" w:space="0" w:color="auto"/>
            </w:tcBorders>
          </w:tcPr>
          <w:p w:rsidR="00BD463A" w:rsidRDefault="00BD463A" w:rsidP="00F61071">
            <w:pPr>
              <w:jc w:val="center"/>
              <w:rPr>
                <w:vertAlign w:val="superscript"/>
                <w:lang w:val="en-US"/>
              </w:rPr>
            </w:pPr>
            <w:r>
              <w:rPr>
                <w:sz w:val="22"/>
                <w:lang w:val="en-US"/>
              </w:rPr>
              <w:t>HSO</w:t>
            </w:r>
            <w:r>
              <w:rPr>
                <w:sz w:val="22"/>
                <w:vertAlign w:val="subscript"/>
                <w:lang w:val="en-US"/>
              </w:rPr>
              <w:t>3</w:t>
            </w:r>
            <w:r>
              <w:rPr>
                <w:sz w:val="22"/>
                <w:vertAlign w:val="superscript"/>
                <w:lang w:val="en-US"/>
              </w:rPr>
              <w:t>-</w:t>
            </w:r>
          </w:p>
        </w:tc>
        <w:tc>
          <w:tcPr>
            <w:tcW w:w="2228" w:type="dxa"/>
            <w:tcBorders>
              <w:left w:val="single" w:sz="12" w:space="0" w:color="auto"/>
            </w:tcBorders>
          </w:tcPr>
          <w:p w:rsidR="00BD463A" w:rsidRDefault="00BD463A" w:rsidP="00F61071">
            <w:pPr>
              <w:jc w:val="both"/>
              <w:rPr>
                <w:lang w:val="en-US"/>
              </w:rPr>
            </w:pPr>
            <w:r>
              <w:rPr>
                <w:sz w:val="22"/>
                <w:lang w:val="en-US"/>
              </w:rPr>
              <w:t>Sulfito</w:t>
            </w:r>
          </w:p>
        </w:tc>
        <w:tc>
          <w:tcPr>
            <w:tcW w:w="941" w:type="dxa"/>
            <w:tcBorders>
              <w:right w:val="single" w:sz="12" w:space="0" w:color="auto"/>
            </w:tcBorders>
          </w:tcPr>
          <w:p w:rsidR="00BD463A" w:rsidRDefault="00BD463A" w:rsidP="00F61071">
            <w:pPr>
              <w:jc w:val="center"/>
              <w:rPr>
                <w:vertAlign w:val="superscript"/>
                <w:lang w:val="en-US"/>
              </w:rPr>
            </w:pPr>
            <w:r>
              <w:rPr>
                <w:sz w:val="22"/>
                <w:lang w:val="en-US"/>
              </w:rPr>
              <w:t>SO</w:t>
            </w:r>
            <w:r>
              <w:rPr>
                <w:sz w:val="22"/>
                <w:vertAlign w:val="subscript"/>
                <w:lang w:val="en-US"/>
              </w:rPr>
              <w:t>3</w:t>
            </w:r>
            <w:r>
              <w:rPr>
                <w:sz w:val="22"/>
                <w:vertAlign w:val="superscript"/>
                <w:lang w:val="en-US"/>
              </w:rPr>
              <w:t>2-</w:t>
            </w:r>
          </w:p>
        </w:tc>
        <w:tc>
          <w:tcPr>
            <w:tcW w:w="2046" w:type="dxa"/>
            <w:tcBorders>
              <w:left w:val="single" w:sz="12" w:space="0" w:color="auto"/>
            </w:tcBorders>
          </w:tcPr>
          <w:p w:rsidR="00BD463A" w:rsidRDefault="00BD463A" w:rsidP="00F61071">
            <w:pPr>
              <w:jc w:val="both"/>
              <w:rPr>
                <w:lang w:val="en-US"/>
              </w:rPr>
            </w:pPr>
          </w:p>
        </w:tc>
        <w:tc>
          <w:tcPr>
            <w:tcW w:w="996" w:type="dxa"/>
            <w:tcBorders>
              <w:right w:val="single" w:sz="12" w:space="0" w:color="auto"/>
            </w:tcBorders>
          </w:tcPr>
          <w:p w:rsidR="00BD463A" w:rsidRDefault="00BD463A" w:rsidP="00F61071">
            <w:pPr>
              <w:jc w:val="center"/>
              <w:rPr>
                <w:lang w:val="en-US"/>
              </w:rPr>
            </w:pPr>
          </w:p>
        </w:tc>
      </w:tr>
      <w:tr w:rsidR="00BD463A" w:rsidTr="00F61071">
        <w:tc>
          <w:tcPr>
            <w:tcW w:w="2028" w:type="dxa"/>
            <w:tcBorders>
              <w:left w:val="single" w:sz="12" w:space="0" w:color="auto"/>
            </w:tcBorders>
          </w:tcPr>
          <w:p w:rsidR="00BD463A" w:rsidRDefault="00BD463A" w:rsidP="00F61071">
            <w:pPr>
              <w:jc w:val="both"/>
            </w:pPr>
            <w:r>
              <w:rPr>
                <w:sz w:val="22"/>
              </w:rPr>
              <w:t>Dihidrógeno fosfato</w:t>
            </w:r>
          </w:p>
        </w:tc>
        <w:tc>
          <w:tcPr>
            <w:tcW w:w="1121" w:type="dxa"/>
            <w:tcBorders>
              <w:right w:val="single" w:sz="12" w:space="0" w:color="auto"/>
            </w:tcBorders>
          </w:tcPr>
          <w:p w:rsidR="00BD463A" w:rsidRDefault="00BD463A" w:rsidP="00F61071">
            <w:pPr>
              <w:jc w:val="center"/>
              <w:rPr>
                <w:vertAlign w:val="superscript"/>
                <w:lang w:val="es-ES"/>
              </w:rPr>
            </w:pPr>
            <w:r>
              <w:rPr>
                <w:sz w:val="22"/>
                <w:lang w:val="es-ES"/>
              </w:rPr>
              <w:t>H</w:t>
            </w:r>
            <w:r>
              <w:rPr>
                <w:sz w:val="22"/>
                <w:vertAlign w:val="subscript"/>
                <w:lang w:val="es-ES"/>
              </w:rPr>
              <w:t>2</w:t>
            </w:r>
            <w:r>
              <w:rPr>
                <w:sz w:val="22"/>
                <w:lang w:val="es-ES"/>
              </w:rPr>
              <w:t>PO</w:t>
            </w:r>
            <w:r>
              <w:rPr>
                <w:sz w:val="22"/>
                <w:vertAlign w:val="subscript"/>
                <w:lang w:val="es-ES"/>
              </w:rPr>
              <w:t>4</w:t>
            </w:r>
            <w:r>
              <w:rPr>
                <w:sz w:val="22"/>
                <w:vertAlign w:val="superscript"/>
                <w:lang w:val="es-ES"/>
              </w:rPr>
              <w:t>-</w:t>
            </w:r>
          </w:p>
        </w:tc>
        <w:tc>
          <w:tcPr>
            <w:tcW w:w="2228" w:type="dxa"/>
            <w:tcBorders>
              <w:left w:val="single" w:sz="12" w:space="0" w:color="auto"/>
            </w:tcBorders>
          </w:tcPr>
          <w:p w:rsidR="00BD463A" w:rsidRDefault="00BD463A" w:rsidP="00F61071">
            <w:pPr>
              <w:jc w:val="both"/>
            </w:pPr>
            <w:r>
              <w:rPr>
                <w:sz w:val="22"/>
              </w:rPr>
              <w:t>Hidrógeno fosfato</w:t>
            </w:r>
          </w:p>
        </w:tc>
        <w:tc>
          <w:tcPr>
            <w:tcW w:w="941" w:type="dxa"/>
            <w:tcBorders>
              <w:right w:val="single" w:sz="12" w:space="0" w:color="auto"/>
            </w:tcBorders>
          </w:tcPr>
          <w:p w:rsidR="00BD463A" w:rsidRDefault="00BD463A" w:rsidP="00F61071">
            <w:pPr>
              <w:jc w:val="center"/>
              <w:rPr>
                <w:vertAlign w:val="superscript"/>
                <w:lang w:val="es-ES"/>
              </w:rPr>
            </w:pPr>
            <w:r>
              <w:rPr>
                <w:sz w:val="22"/>
                <w:lang w:val="es-ES"/>
              </w:rPr>
              <w:t>HPO</w:t>
            </w:r>
            <w:r>
              <w:rPr>
                <w:sz w:val="22"/>
                <w:vertAlign w:val="subscript"/>
                <w:lang w:val="es-ES"/>
              </w:rPr>
              <w:t>4</w:t>
            </w:r>
            <w:r>
              <w:rPr>
                <w:sz w:val="22"/>
                <w:vertAlign w:val="superscript"/>
                <w:lang w:val="es-ES"/>
              </w:rPr>
              <w:t>2-</w:t>
            </w:r>
          </w:p>
        </w:tc>
        <w:tc>
          <w:tcPr>
            <w:tcW w:w="2046" w:type="dxa"/>
            <w:tcBorders>
              <w:left w:val="single" w:sz="12" w:space="0" w:color="auto"/>
            </w:tcBorders>
          </w:tcPr>
          <w:p w:rsidR="00BD463A" w:rsidRDefault="00BD463A" w:rsidP="00F61071">
            <w:pPr>
              <w:jc w:val="both"/>
              <w:rPr>
                <w:lang w:val="es-ES"/>
              </w:rPr>
            </w:pPr>
          </w:p>
        </w:tc>
        <w:tc>
          <w:tcPr>
            <w:tcW w:w="996" w:type="dxa"/>
            <w:tcBorders>
              <w:right w:val="single" w:sz="12" w:space="0" w:color="auto"/>
            </w:tcBorders>
          </w:tcPr>
          <w:p w:rsidR="00BD463A" w:rsidRDefault="00BD463A" w:rsidP="00F61071">
            <w:pPr>
              <w:jc w:val="center"/>
              <w:rPr>
                <w:lang w:val="es-ES"/>
              </w:rPr>
            </w:pPr>
          </w:p>
        </w:tc>
      </w:tr>
      <w:tr w:rsidR="00BD463A" w:rsidTr="00F61071">
        <w:tc>
          <w:tcPr>
            <w:tcW w:w="2028" w:type="dxa"/>
            <w:tcBorders>
              <w:left w:val="single" w:sz="12" w:space="0" w:color="auto"/>
            </w:tcBorders>
          </w:tcPr>
          <w:p w:rsidR="00BD463A" w:rsidRDefault="00BD463A" w:rsidP="00F61071">
            <w:pPr>
              <w:jc w:val="both"/>
            </w:pPr>
            <w:r>
              <w:rPr>
                <w:sz w:val="22"/>
              </w:rPr>
              <w:t>Tiocianato</w:t>
            </w:r>
          </w:p>
        </w:tc>
        <w:tc>
          <w:tcPr>
            <w:tcW w:w="1121" w:type="dxa"/>
            <w:tcBorders>
              <w:right w:val="single" w:sz="12" w:space="0" w:color="auto"/>
            </w:tcBorders>
          </w:tcPr>
          <w:p w:rsidR="00BD463A" w:rsidRDefault="00BD463A" w:rsidP="00F61071">
            <w:pPr>
              <w:jc w:val="center"/>
              <w:rPr>
                <w:vertAlign w:val="superscript"/>
                <w:lang w:val="es-ES"/>
              </w:rPr>
            </w:pPr>
            <w:r>
              <w:rPr>
                <w:sz w:val="22"/>
                <w:lang w:val="es-ES"/>
              </w:rPr>
              <w:t>SCN</w:t>
            </w:r>
            <w:r>
              <w:rPr>
                <w:sz w:val="22"/>
                <w:vertAlign w:val="superscript"/>
                <w:lang w:val="es-ES"/>
              </w:rPr>
              <w:t>-</w:t>
            </w:r>
          </w:p>
        </w:tc>
        <w:tc>
          <w:tcPr>
            <w:tcW w:w="2228" w:type="dxa"/>
            <w:tcBorders>
              <w:left w:val="single" w:sz="12" w:space="0" w:color="auto"/>
            </w:tcBorders>
          </w:tcPr>
          <w:p w:rsidR="00BD463A" w:rsidRDefault="00BD463A" w:rsidP="00F61071">
            <w:pPr>
              <w:jc w:val="both"/>
              <w:rPr>
                <w:lang w:val="es-ES"/>
              </w:rPr>
            </w:pPr>
            <w:r>
              <w:rPr>
                <w:sz w:val="22"/>
                <w:lang w:val="es-ES"/>
              </w:rPr>
              <w:t>Tiosulfato</w:t>
            </w:r>
          </w:p>
        </w:tc>
        <w:tc>
          <w:tcPr>
            <w:tcW w:w="941" w:type="dxa"/>
            <w:tcBorders>
              <w:right w:val="single" w:sz="12" w:space="0" w:color="auto"/>
            </w:tcBorders>
          </w:tcPr>
          <w:p w:rsidR="00BD463A" w:rsidRDefault="00BD463A" w:rsidP="00F61071">
            <w:pPr>
              <w:jc w:val="center"/>
              <w:rPr>
                <w:vertAlign w:val="superscript"/>
                <w:lang w:val="es-ES"/>
              </w:rPr>
            </w:pPr>
            <w:r>
              <w:rPr>
                <w:sz w:val="22"/>
                <w:lang w:val="es-ES"/>
              </w:rPr>
              <w:t>S</w:t>
            </w:r>
            <w:r>
              <w:rPr>
                <w:sz w:val="22"/>
                <w:vertAlign w:val="subscript"/>
                <w:lang w:val="es-ES"/>
              </w:rPr>
              <w:t>2</w:t>
            </w:r>
            <w:r>
              <w:rPr>
                <w:sz w:val="22"/>
                <w:lang w:val="es-ES"/>
              </w:rPr>
              <w:t>O</w:t>
            </w:r>
            <w:r>
              <w:rPr>
                <w:sz w:val="22"/>
                <w:vertAlign w:val="subscript"/>
                <w:lang w:val="es-ES"/>
              </w:rPr>
              <w:t>3</w:t>
            </w:r>
            <w:r>
              <w:rPr>
                <w:sz w:val="22"/>
                <w:vertAlign w:val="superscript"/>
                <w:lang w:val="es-ES"/>
              </w:rPr>
              <w:t>2-</w:t>
            </w:r>
          </w:p>
        </w:tc>
        <w:tc>
          <w:tcPr>
            <w:tcW w:w="2046" w:type="dxa"/>
            <w:tcBorders>
              <w:left w:val="single" w:sz="12" w:space="0" w:color="auto"/>
            </w:tcBorders>
          </w:tcPr>
          <w:p w:rsidR="00BD463A" w:rsidRDefault="00BD463A" w:rsidP="00F61071">
            <w:pPr>
              <w:jc w:val="both"/>
              <w:rPr>
                <w:lang w:val="es-ES"/>
              </w:rPr>
            </w:pPr>
          </w:p>
        </w:tc>
        <w:tc>
          <w:tcPr>
            <w:tcW w:w="996" w:type="dxa"/>
            <w:tcBorders>
              <w:right w:val="single" w:sz="12" w:space="0" w:color="auto"/>
            </w:tcBorders>
          </w:tcPr>
          <w:p w:rsidR="00BD463A" w:rsidRDefault="00BD463A" w:rsidP="00F61071">
            <w:pPr>
              <w:jc w:val="center"/>
              <w:rPr>
                <w:lang w:val="es-ES"/>
              </w:rPr>
            </w:pPr>
          </w:p>
        </w:tc>
      </w:tr>
      <w:tr w:rsidR="00BD463A" w:rsidTr="00F61071">
        <w:tc>
          <w:tcPr>
            <w:tcW w:w="2028" w:type="dxa"/>
            <w:tcBorders>
              <w:left w:val="single" w:sz="12" w:space="0" w:color="auto"/>
            </w:tcBorders>
          </w:tcPr>
          <w:p w:rsidR="00BD463A" w:rsidRDefault="00BD463A" w:rsidP="00F61071">
            <w:pPr>
              <w:jc w:val="both"/>
            </w:pPr>
            <w:r>
              <w:rPr>
                <w:sz w:val="22"/>
              </w:rPr>
              <w:t>Cianuro</w:t>
            </w:r>
          </w:p>
        </w:tc>
        <w:tc>
          <w:tcPr>
            <w:tcW w:w="1121" w:type="dxa"/>
            <w:tcBorders>
              <w:right w:val="single" w:sz="12" w:space="0" w:color="auto"/>
            </w:tcBorders>
          </w:tcPr>
          <w:p w:rsidR="00BD463A" w:rsidRDefault="00BD463A" w:rsidP="00F61071">
            <w:pPr>
              <w:jc w:val="center"/>
              <w:rPr>
                <w:vertAlign w:val="superscript"/>
              </w:rPr>
            </w:pPr>
            <w:r>
              <w:rPr>
                <w:sz w:val="22"/>
              </w:rPr>
              <w:t>CN</w:t>
            </w:r>
            <w:r>
              <w:rPr>
                <w:sz w:val="22"/>
                <w:vertAlign w:val="superscript"/>
              </w:rPr>
              <w:t>-</w:t>
            </w:r>
          </w:p>
        </w:tc>
        <w:tc>
          <w:tcPr>
            <w:tcW w:w="2228" w:type="dxa"/>
            <w:tcBorders>
              <w:left w:val="single" w:sz="12" w:space="0" w:color="auto"/>
            </w:tcBorders>
          </w:tcPr>
          <w:p w:rsidR="00BD463A" w:rsidRDefault="00BD463A" w:rsidP="00F61071">
            <w:pPr>
              <w:jc w:val="both"/>
            </w:pPr>
            <w:r>
              <w:rPr>
                <w:sz w:val="22"/>
              </w:rPr>
              <w:t>Oxalato</w:t>
            </w:r>
          </w:p>
        </w:tc>
        <w:tc>
          <w:tcPr>
            <w:tcW w:w="941" w:type="dxa"/>
            <w:tcBorders>
              <w:right w:val="single" w:sz="12" w:space="0" w:color="auto"/>
            </w:tcBorders>
          </w:tcPr>
          <w:p w:rsidR="00BD463A" w:rsidRDefault="00BD463A" w:rsidP="00F61071">
            <w:pPr>
              <w:jc w:val="center"/>
              <w:rPr>
                <w:vertAlign w:val="superscript"/>
              </w:rPr>
            </w:pPr>
            <w:r>
              <w:rPr>
                <w:sz w:val="22"/>
              </w:rPr>
              <w:t>C</w:t>
            </w:r>
            <w:r>
              <w:rPr>
                <w:sz w:val="22"/>
                <w:vertAlign w:val="subscript"/>
              </w:rPr>
              <w:t>2</w:t>
            </w:r>
            <w:r>
              <w:rPr>
                <w:sz w:val="22"/>
              </w:rPr>
              <w:t>O</w:t>
            </w:r>
            <w:r>
              <w:rPr>
                <w:sz w:val="22"/>
                <w:vertAlign w:val="subscript"/>
              </w:rPr>
              <w:t>4</w:t>
            </w:r>
            <w:r>
              <w:rPr>
                <w:sz w:val="22"/>
                <w:vertAlign w:val="superscript"/>
              </w:rPr>
              <w:t>2-</w:t>
            </w: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pPr>
              <w:jc w:val="both"/>
              <w:rPr>
                <w:lang w:val="en-US"/>
              </w:rPr>
            </w:pPr>
            <w:r>
              <w:rPr>
                <w:sz w:val="22"/>
                <w:lang w:val="en-US"/>
              </w:rPr>
              <w:t>Acetato</w:t>
            </w:r>
          </w:p>
        </w:tc>
        <w:tc>
          <w:tcPr>
            <w:tcW w:w="1121" w:type="dxa"/>
            <w:tcBorders>
              <w:right w:val="single" w:sz="12" w:space="0" w:color="auto"/>
            </w:tcBorders>
          </w:tcPr>
          <w:p w:rsidR="00BD463A" w:rsidRDefault="00BD463A" w:rsidP="00F61071">
            <w:pPr>
              <w:jc w:val="center"/>
              <w:rPr>
                <w:vertAlign w:val="superscript"/>
                <w:lang w:val="en-US"/>
              </w:rPr>
            </w:pPr>
            <w:r>
              <w:rPr>
                <w:sz w:val="22"/>
                <w:lang w:val="en-US"/>
              </w:rPr>
              <w:t>CH</w:t>
            </w:r>
            <w:r>
              <w:rPr>
                <w:sz w:val="22"/>
                <w:vertAlign w:val="subscript"/>
                <w:lang w:val="en-US"/>
              </w:rPr>
              <w:t>3</w:t>
            </w:r>
            <w:r>
              <w:rPr>
                <w:sz w:val="22"/>
                <w:lang w:val="en-US"/>
              </w:rPr>
              <w:t>COO</w:t>
            </w:r>
            <w:r>
              <w:rPr>
                <w:sz w:val="22"/>
                <w:vertAlign w:val="superscript"/>
                <w:lang w:val="en-US"/>
              </w:rPr>
              <w:t>-</w:t>
            </w:r>
          </w:p>
        </w:tc>
        <w:tc>
          <w:tcPr>
            <w:tcW w:w="2228" w:type="dxa"/>
            <w:tcBorders>
              <w:left w:val="single" w:sz="12" w:space="0" w:color="auto"/>
            </w:tcBorders>
          </w:tcPr>
          <w:p w:rsidR="00BD463A" w:rsidRDefault="00BD463A" w:rsidP="00F61071">
            <w:pPr>
              <w:jc w:val="both"/>
              <w:rPr>
                <w:lang w:val="en-US"/>
              </w:rPr>
            </w:pPr>
            <w:r>
              <w:rPr>
                <w:sz w:val="22"/>
                <w:lang w:val="en-US"/>
              </w:rPr>
              <w:t>Cromato</w:t>
            </w:r>
          </w:p>
        </w:tc>
        <w:tc>
          <w:tcPr>
            <w:tcW w:w="941" w:type="dxa"/>
            <w:tcBorders>
              <w:right w:val="single" w:sz="12" w:space="0" w:color="auto"/>
            </w:tcBorders>
          </w:tcPr>
          <w:p w:rsidR="00BD463A" w:rsidRDefault="00BD463A" w:rsidP="00F61071">
            <w:pPr>
              <w:jc w:val="center"/>
              <w:rPr>
                <w:vertAlign w:val="superscript"/>
                <w:lang w:val="es-ES"/>
              </w:rPr>
            </w:pPr>
            <w:r>
              <w:rPr>
                <w:sz w:val="22"/>
                <w:lang w:val="es-ES"/>
              </w:rPr>
              <w:t>CrO</w:t>
            </w:r>
            <w:r>
              <w:rPr>
                <w:sz w:val="22"/>
                <w:vertAlign w:val="subscript"/>
                <w:lang w:val="es-ES"/>
              </w:rPr>
              <w:t>4</w:t>
            </w:r>
            <w:r>
              <w:rPr>
                <w:sz w:val="22"/>
                <w:vertAlign w:val="superscript"/>
                <w:lang w:val="es-ES"/>
              </w:rPr>
              <w:t>2-</w:t>
            </w:r>
          </w:p>
        </w:tc>
        <w:tc>
          <w:tcPr>
            <w:tcW w:w="2046" w:type="dxa"/>
            <w:tcBorders>
              <w:left w:val="single" w:sz="12" w:space="0" w:color="auto"/>
            </w:tcBorders>
          </w:tcPr>
          <w:p w:rsidR="00BD463A" w:rsidRDefault="00BD463A" w:rsidP="00F61071">
            <w:pPr>
              <w:jc w:val="both"/>
              <w:rPr>
                <w:lang w:val="es-ES"/>
              </w:rPr>
            </w:pPr>
          </w:p>
        </w:tc>
        <w:tc>
          <w:tcPr>
            <w:tcW w:w="996" w:type="dxa"/>
            <w:tcBorders>
              <w:right w:val="single" w:sz="12" w:space="0" w:color="auto"/>
            </w:tcBorders>
          </w:tcPr>
          <w:p w:rsidR="00BD463A" w:rsidRDefault="00BD463A" w:rsidP="00F61071">
            <w:pPr>
              <w:jc w:val="center"/>
              <w:rPr>
                <w:lang w:val="es-ES"/>
              </w:rPr>
            </w:pPr>
          </w:p>
        </w:tc>
      </w:tr>
      <w:tr w:rsidR="00BD463A" w:rsidTr="00F61071">
        <w:tc>
          <w:tcPr>
            <w:tcW w:w="2028" w:type="dxa"/>
            <w:tcBorders>
              <w:left w:val="single" w:sz="12" w:space="0" w:color="auto"/>
            </w:tcBorders>
          </w:tcPr>
          <w:p w:rsidR="00BD463A" w:rsidRDefault="00BD463A" w:rsidP="00F61071">
            <w:pPr>
              <w:jc w:val="both"/>
            </w:pPr>
            <w:r>
              <w:rPr>
                <w:sz w:val="22"/>
              </w:rPr>
              <w:t>Nitrato</w:t>
            </w:r>
          </w:p>
        </w:tc>
        <w:tc>
          <w:tcPr>
            <w:tcW w:w="1121" w:type="dxa"/>
            <w:tcBorders>
              <w:right w:val="single" w:sz="12" w:space="0" w:color="auto"/>
            </w:tcBorders>
          </w:tcPr>
          <w:p w:rsidR="00BD463A" w:rsidRDefault="00BD463A" w:rsidP="00F61071">
            <w:pPr>
              <w:jc w:val="center"/>
              <w:rPr>
                <w:vertAlign w:val="superscript"/>
              </w:rPr>
            </w:pPr>
            <w:r>
              <w:rPr>
                <w:sz w:val="22"/>
              </w:rPr>
              <w:t>NO</w:t>
            </w:r>
            <w:r>
              <w:rPr>
                <w:sz w:val="22"/>
                <w:vertAlign w:val="subscript"/>
              </w:rPr>
              <w:t>3</w:t>
            </w:r>
            <w:r>
              <w:rPr>
                <w:sz w:val="22"/>
                <w:vertAlign w:val="superscript"/>
              </w:rPr>
              <w:t>-</w:t>
            </w:r>
          </w:p>
        </w:tc>
        <w:tc>
          <w:tcPr>
            <w:tcW w:w="2228" w:type="dxa"/>
            <w:tcBorders>
              <w:left w:val="single" w:sz="12" w:space="0" w:color="auto"/>
            </w:tcBorders>
          </w:tcPr>
          <w:p w:rsidR="00BD463A" w:rsidRDefault="00BD463A" w:rsidP="00F61071">
            <w:pPr>
              <w:jc w:val="both"/>
            </w:pPr>
            <w:r>
              <w:rPr>
                <w:sz w:val="22"/>
              </w:rPr>
              <w:t>Dicromato</w:t>
            </w:r>
          </w:p>
        </w:tc>
        <w:tc>
          <w:tcPr>
            <w:tcW w:w="941" w:type="dxa"/>
            <w:tcBorders>
              <w:right w:val="single" w:sz="12" w:space="0" w:color="auto"/>
            </w:tcBorders>
          </w:tcPr>
          <w:p w:rsidR="00BD463A" w:rsidRDefault="00BD463A" w:rsidP="00F61071">
            <w:pPr>
              <w:jc w:val="center"/>
              <w:rPr>
                <w:vertAlign w:val="superscript"/>
              </w:rPr>
            </w:pPr>
            <w:r>
              <w:rPr>
                <w:sz w:val="22"/>
              </w:rPr>
              <w:t>Cr</w:t>
            </w:r>
            <w:r>
              <w:rPr>
                <w:sz w:val="22"/>
                <w:vertAlign w:val="subscript"/>
              </w:rPr>
              <w:t>2</w:t>
            </w:r>
            <w:r>
              <w:rPr>
                <w:sz w:val="22"/>
              </w:rPr>
              <w:t>O</w:t>
            </w:r>
            <w:r>
              <w:rPr>
                <w:sz w:val="22"/>
                <w:vertAlign w:val="subscript"/>
              </w:rPr>
              <w:t>7</w:t>
            </w:r>
            <w:r>
              <w:rPr>
                <w:sz w:val="22"/>
                <w:vertAlign w:val="superscript"/>
              </w:rPr>
              <w:t>2-</w:t>
            </w: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pPr>
              <w:jc w:val="both"/>
            </w:pPr>
            <w:r>
              <w:rPr>
                <w:sz w:val="22"/>
              </w:rPr>
              <w:t>Nitrito</w:t>
            </w:r>
          </w:p>
        </w:tc>
        <w:tc>
          <w:tcPr>
            <w:tcW w:w="1121" w:type="dxa"/>
            <w:tcBorders>
              <w:right w:val="single" w:sz="12" w:space="0" w:color="auto"/>
            </w:tcBorders>
          </w:tcPr>
          <w:p w:rsidR="00BD463A" w:rsidRDefault="00BD463A" w:rsidP="00F61071">
            <w:pPr>
              <w:jc w:val="center"/>
              <w:rPr>
                <w:vertAlign w:val="superscript"/>
              </w:rPr>
            </w:pPr>
            <w:r>
              <w:rPr>
                <w:sz w:val="22"/>
              </w:rPr>
              <w:t>NO</w:t>
            </w:r>
            <w:r>
              <w:rPr>
                <w:sz w:val="22"/>
                <w:vertAlign w:val="subscript"/>
              </w:rPr>
              <w:t>2</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pPr>
              <w:jc w:val="both"/>
            </w:pPr>
            <w:r>
              <w:rPr>
                <w:sz w:val="22"/>
              </w:rPr>
              <w:t>Permanganato</w:t>
            </w:r>
          </w:p>
        </w:tc>
        <w:tc>
          <w:tcPr>
            <w:tcW w:w="1121" w:type="dxa"/>
            <w:tcBorders>
              <w:right w:val="single" w:sz="12" w:space="0" w:color="auto"/>
            </w:tcBorders>
          </w:tcPr>
          <w:p w:rsidR="00BD463A" w:rsidRDefault="00BD463A" w:rsidP="00F61071">
            <w:pPr>
              <w:jc w:val="center"/>
              <w:rPr>
                <w:vertAlign w:val="superscript"/>
              </w:rPr>
            </w:pPr>
            <w:r>
              <w:rPr>
                <w:sz w:val="22"/>
              </w:rPr>
              <w:t>MnO</w:t>
            </w:r>
            <w:r>
              <w:rPr>
                <w:sz w:val="22"/>
                <w:vertAlign w:val="subscript"/>
              </w:rPr>
              <w:t>4</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pPr>
              <w:jc w:val="both"/>
            </w:pPr>
            <w:r>
              <w:rPr>
                <w:sz w:val="22"/>
              </w:rPr>
              <w:t>Perclorato</w:t>
            </w:r>
          </w:p>
        </w:tc>
        <w:tc>
          <w:tcPr>
            <w:tcW w:w="1121" w:type="dxa"/>
            <w:tcBorders>
              <w:right w:val="single" w:sz="12" w:space="0" w:color="auto"/>
            </w:tcBorders>
          </w:tcPr>
          <w:p w:rsidR="00BD463A" w:rsidRDefault="00BD463A" w:rsidP="00F61071">
            <w:pPr>
              <w:jc w:val="center"/>
              <w:rPr>
                <w:vertAlign w:val="superscript"/>
              </w:rPr>
            </w:pPr>
            <w:r>
              <w:rPr>
                <w:sz w:val="22"/>
              </w:rPr>
              <w:t>ClO</w:t>
            </w:r>
            <w:r>
              <w:rPr>
                <w:sz w:val="22"/>
                <w:vertAlign w:val="subscript"/>
              </w:rPr>
              <w:t>4</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pPr>
              <w:jc w:val="both"/>
            </w:pPr>
            <w:r>
              <w:rPr>
                <w:sz w:val="22"/>
              </w:rPr>
              <w:t>Clorato</w:t>
            </w:r>
          </w:p>
        </w:tc>
        <w:tc>
          <w:tcPr>
            <w:tcW w:w="1121" w:type="dxa"/>
            <w:tcBorders>
              <w:right w:val="single" w:sz="12" w:space="0" w:color="auto"/>
            </w:tcBorders>
          </w:tcPr>
          <w:p w:rsidR="00BD463A" w:rsidRDefault="00BD463A" w:rsidP="00F61071">
            <w:pPr>
              <w:jc w:val="center"/>
              <w:rPr>
                <w:vertAlign w:val="superscript"/>
              </w:rPr>
            </w:pPr>
            <w:r>
              <w:rPr>
                <w:sz w:val="22"/>
              </w:rPr>
              <w:t>ClO</w:t>
            </w:r>
            <w:r>
              <w:rPr>
                <w:sz w:val="22"/>
                <w:vertAlign w:val="subscript"/>
              </w:rPr>
              <w:t>3</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tcBorders>
          </w:tcPr>
          <w:p w:rsidR="00BD463A" w:rsidRDefault="00BD463A" w:rsidP="00F61071">
            <w:pPr>
              <w:jc w:val="both"/>
            </w:pPr>
            <w:r>
              <w:rPr>
                <w:sz w:val="22"/>
              </w:rPr>
              <w:t>Clorito</w:t>
            </w:r>
          </w:p>
        </w:tc>
        <w:tc>
          <w:tcPr>
            <w:tcW w:w="1121" w:type="dxa"/>
            <w:tcBorders>
              <w:right w:val="single" w:sz="12" w:space="0" w:color="auto"/>
            </w:tcBorders>
          </w:tcPr>
          <w:p w:rsidR="00BD463A" w:rsidRDefault="00BD463A" w:rsidP="00F61071">
            <w:pPr>
              <w:jc w:val="center"/>
              <w:rPr>
                <w:vertAlign w:val="superscript"/>
              </w:rPr>
            </w:pPr>
            <w:r>
              <w:rPr>
                <w:sz w:val="22"/>
              </w:rPr>
              <w:t>ClO</w:t>
            </w:r>
            <w:r>
              <w:rPr>
                <w:sz w:val="22"/>
                <w:vertAlign w:val="subscript"/>
              </w:rPr>
              <w:t>2</w:t>
            </w:r>
            <w:r>
              <w:rPr>
                <w:sz w:val="22"/>
                <w:vertAlign w:val="superscript"/>
              </w:rPr>
              <w:t>-</w:t>
            </w:r>
          </w:p>
        </w:tc>
        <w:tc>
          <w:tcPr>
            <w:tcW w:w="2228" w:type="dxa"/>
            <w:tcBorders>
              <w:left w:val="single" w:sz="12" w:space="0" w:color="auto"/>
            </w:tcBorders>
          </w:tcPr>
          <w:p w:rsidR="00BD463A" w:rsidRDefault="00BD463A" w:rsidP="00F61071">
            <w:pPr>
              <w:jc w:val="both"/>
            </w:pPr>
          </w:p>
        </w:tc>
        <w:tc>
          <w:tcPr>
            <w:tcW w:w="941" w:type="dxa"/>
            <w:tcBorders>
              <w:right w:val="single" w:sz="12" w:space="0" w:color="auto"/>
            </w:tcBorders>
          </w:tcPr>
          <w:p w:rsidR="00BD463A" w:rsidRDefault="00BD463A" w:rsidP="00F61071">
            <w:pPr>
              <w:jc w:val="center"/>
            </w:pPr>
          </w:p>
        </w:tc>
        <w:tc>
          <w:tcPr>
            <w:tcW w:w="2046" w:type="dxa"/>
            <w:tcBorders>
              <w:left w:val="single" w:sz="12" w:space="0" w:color="auto"/>
            </w:tcBorders>
          </w:tcPr>
          <w:p w:rsidR="00BD463A" w:rsidRDefault="00BD463A" w:rsidP="00F61071">
            <w:pPr>
              <w:jc w:val="both"/>
            </w:pPr>
          </w:p>
        </w:tc>
        <w:tc>
          <w:tcPr>
            <w:tcW w:w="996" w:type="dxa"/>
            <w:tcBorders>
              <w:right w:val="single" w:sz="12" w:space="0" w:color="auto"/>
            </w:tcBorders>
          </w:tcPr>
          <w:p w:rsidR="00BD463A" w:rsidRDefault="00BD463A" w:rsidP="00F61071">
            <w:pPr>
              <w:jc w:val="center"/>
            </w:pPr>
          </w:p>
        </w:tc>
      </w:tr>
      <w:tr w:rsidR="00BD463A" w:rsidTr="00F61071">
        <w:tc>
          <w:tcPr>
            <w:tcW w:w="2028" w:type="dxa"/>
            <w:tcBorders>
              <w:left w:val="single" w:sz="12" w:space="0" w:color="auto"/>
              <w:bottom w:val="single" w:sz="12" w:space="0" w:color="auto"/>
            </w:tcBorders>
          </w:tcPr>
          <w:p w:rsidR="00BD463A" w:rsidRDefault="00BD463A" w:rsidP="00F61071">
            <w:pPr>
              <w:jc w:val="both"/>
            </w:pPr>
            <w:r>
              <w:rPr>
                <w:sz w:val="22"/>
              </w:rPr>
              <w:t>Hipoclorito</w:t>
            </w:r>
          </w:p>
        </w:tc>
        <w:tc>
          <w:tcPr>
            <w:tcW w:w="1121" w:type="dxa"/>
            <w:tcBorders>
              <w:bottom w:val="single" w:sz="12" w:space="0" w:color="auto"/>
              <w:right w:val="single" w:sz="12" w:space="0" w:color="auto"/>
            </w:tcBorders>
          </w:tcPr>
          <w:p w:rsidR="00BD463A" w:rsidRDefault="00BD463A" w:rsidP="00F61071">
            <w:pPr>
              <w:jc w:val="center"/>
              <w:rPr>
                <w:vertAlign w:val="superscript"/>
              </w:rPr>
            </w:pPr>
            <w:r>
              <w:rPr>
                <w:sz w:val="22"/>
              </w:rPr>
              <w:t>ClO</w:t>
            </w:r>
            <w:r>
              <w:rPr>
                <w:sz w:val="22"/>
                <w:vertAlign w:val="superscript"/>
              </w:rPr>
              <w:t>-</w:t>
            </w:r>
          </w:p>
        </w:tc>
        <w:tc>
          <w:tcPr>
            <w:tcW w:w="2228" w:type="dxa"/>
            <w:tcBorders>
              <w:left w:val="single" w:sz="12" w:space="0" w:color="auto"/>
              <w:bottom w:val="single" w:sz="12" w:space="0" w:color="auto"/>
            </w:tcBorders>
          </w:tcPr>
          <w:p w:rsidR="00BD463A" w:rsidRDefault="00BD463A" w:rsidP="00F61071">
            <w:pPr>
              <w:jc w:val="both"/>
            </w:pPr>
          </w:p>
        </w:tc>
        <w:tc>
          <w:tcPr>
            <w:tcW w:w="941" w:type="dxa"/>
            <w:tcBorders>
              <w:bottom w:val="single" w:sz="12" w:space="0" w:color="auto"/>
              <w:right w:val="single" w:sz="12" w:space="0" w:color="auto"/>
            </w:tcBorders>
          </w:tcPr>
          <w:p w:rsidR="00BD463A" w:rsidRDefault="00BD463A" w:rsidP="00F61071">
            <w:pPr>
              <w:jc w:val="center"/>
            </w:pPr>
          </w:p>
        </w:tc>
        <w:tc>
          <w:tcPr>
            <w:tcW w:w="2046" w:type="dxa"/>
            <w:tcBorders>
              <w:left w:val="single" w:sz="12" w:space="0" w:color="auto"/>
              <w:bottom w:val="single" w:sz="12" w:space="0" w:color="auto"/>
            </w:tcBorders>
          </w:tcPr>
          <w:p w:rsidR="00BD463A" w:rsidRDefault="00BD463A" w:rsidP="00F61071">
            <w:pPr>
              <w:jc w:val="both"/>
            </w:pPr>
          </w:p>
        </w:tc>
        <w:tc>
          <w:tcPr>
            <w:tcW w:w="996" w:type="dxa"/>
            <w:tcBorders>
              <w:bottom w:val="single" w:sz="12" w:space="0" w:color="auto"/>
              <w:right w:val="single" w:sz="12" w:space="0" w:color="auto"/>
            </w:tcBorders>
          </w:tcPr>
          <w:p w:rsidR="00BD463A" w:rsidRDefault="00BD463A" w:rsidP="00F61071">
            <w:pPr>
              <w:jc w:val="center"/>
            </w:pPr>
          </w:p>
        </w:tc>
      </w:tr>
    </w:tbl>
    <w:p w:rsidR="00BD463A" w:rsidRDefault="00BD463A" w:rsidP="00BD463A">
      <w:pPr>
        <w:pStyle w:val="Ttulo4"/>
      </w:pPr>
    </w:p>
    <w:p w:rsidR="00BD463A" w:rsidRDefault="00BD463A" w:rsidP="00BD463A">
      <w:pPr>
        <w:pStyle w:val="Ttulo4"/>
      </w:pPr>
    </w:p>
    <w:p w:rsidR="00BD463A" w:rsidRPr="00BD463A" w:rsidRDefault="00BD463A" w:rsidP="00BD463A">
      <w:pPr>
        <w:pStyle w:val="Ttulo4"/>
        <w:rPr>
          <w:rFonts w:ascii="Times New Roman" w:hAnsi="Times New Roman" w:cs="Times New Roman"/>
          <w:b/>
          <w:i w:val="0"/>
          <w:color w:val="auto"/>
          <w:u w:val="single"/>
        </w:rPr>
      </w:pPr>
      <w:r w:rsidRPr="00BD463A">
        <w:rPr>
          <w:rFonts w:ascii="Times New Roman" w:hAnsi="Times New Roman" w:cs="Times New Roman"/>
          <w:b/>
          <w:i w:val="0"/>
          <w:color w:val="auto"/>
          <w:u w:val="single"/>
        </w:rPr>
        <w:t>HIDRÓXIDOS O BASES</w:t>
      </w:r>
    </w:p>
    <w:p w:rsidR="00BD463A" w:rsidRDefault="00BD463A" w:rsidP="00BD463A">
      <w:pPr>
        <w:rPr>
          <w:sz w:val="22"/>
        </w:rPr>
      </w:pPr>
    </w:p>
    <w:p w:rsidR="00BD463A" w:rsidRDefault="00BD463A" w:rsidP="00BD463A">
      <w:pPr>
        <w:rPr>
          <w:sz w:val="22"/>
        </w:rPr>
      </w:pPr>
      <w:r>
        <w:rPr>
          <w:sz w:val="22"/>
        </w:rPr>
        <w:t>Son compuestos constituidos por la unión de un catión, generalmente metálico, con el anión hidróxido (OH</w:t>
      </w:r>
      <w:r>
        <w:rPr>
          <w:sz w:val="22"/>
          <w:vertAlign w:val="superscript"/>
        </w:rPr>
        <w:t>1-</w:t>
      </w:r>
      <w:r>
        <w:rPr>
          <w:sz w:val="22"/>
        </w:rPr>
        <w:t>).</w:t>
      </w:r>
    </w:p>
    <w:p w:rsidR="00BD463A" w:rsidRDefault="00BD463A" w:rsidP="00BD463A">
      <w:pPr>
        <w:pStyle w:val="Textoindependiente"/>
      </w:pPr>
      <w:r>
        <w:t xml:space="preserve">Su nomenclatura es sencilla: </w:t>
      </w:r>
    </w:p>
    <w:p w:rsidR="00BD463A" w:rsidRDefault="00BD463A" w:rsidP="00BD463A">
      <w:pPr>
        <w:pStyle w:val="Textoindependiente"/>
        <w:ind w:left="2640" w:hanging="1932"/>
      </w:pPr>
      <w:r>
        <w:t>- Para sistema stock: la palabra hidróxido + de + nombre del metal + n° de oxidación del metal con números romanos</w:t>
      </w:r>
    </w:p>
    <w:p w:rsidR="00BD463A" w:rsidRDefault="00BD463A" w:rsidP="00BD463A">
      <w:pPr>
        <w:pStyle w:val="Textoindependiente"/>
      </w:pPr>
      <w:r>
        <w:tab/>
        <w:t>- Para sistema de sufijo: la palabra hidróxido + raíz derivada del nombre del metal + terminación oso o    ico</w:t>
      </w:r>
    </w:p>
    <w:p w:rsidR="00BD463A" w:rsidRDefault="00BD463A" w:rsidP="00BD463A">
      <w:pPr>
        <w:rPr>
          <w:sz w:val="22"/>
        </w:rPr>
      </w:pPr>
      <w:r>
        <w:rPr>
          <w:sz w:val="22"/>
        </w:rPr>
        <w:t xml:space="preserve"> </w:t>
      </w:r>
    </w:p>
    <w:p w:rsidR="00BD463A" w:rsidRDefault="00BD463A" w:rsidP="00BD463A">
      <w:pPr>
        <w:jc w:val="center"/>
        <w:rPr>
          <w:sz w:val="22"/>
        </w:rPr>
      </w:pPr>
      <w:r>
        <w:rPr>
          <w:noProof/>
          <w:sz w:val="22"/>
          <w:lang w:val="en-US" w:eastAsia="en-US"/>
        </w:rPr>
        <mc:AlternateContent>
          <mc:Choice Requires="wps">
            <w:drawing>
              <wp:anchor distT="0" distB="0" distL="114300" distR="114300" simplePos="0" relativeHeight="251720704" behindDoc="1" locked="0" layoutInCell="1" allowOverlap="1" wp14:anchorId="22CF9672" wp14:editId="10CB5415">
                <wp:simplePos x="0" y="0"/>
                <wp:positionH relativeFrom="column">
                  <wp:posOffset>762000</wp:posOffset>
                </wp:positionH>
                <wp:positionV relativeFrom="paragraph">
                  <wp:posOffset>115570</wp:posOffset>
                </wp:positionV>
                <wp:extent cx="4655820" cy="709295"/>
                <wp:effectExtent l="6985" t="82550" r="80645" b="8255"/>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5820" cy="709295"/>
                        </a:xfrm>
                        <a:prstGeom prst="ellipse">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7D856" id="Elipse 28" o:spid="_x0000_s1026" style="position:absolute;margin-left:60pt;margin-top:9.1pt;width:366.6pt;height:55.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">
                <v:shadow on="t" offset="6pt,-6pt"/>
              </v:oval>
            </w:pict>
          </mc:Fallback>
        </mc:AlternateContent>
      </w:r>
    </w:p>
    <w:p w:rsidR="00BD463A" w:rsidRDefault="00BD463A" w:rsidP="00BD463A">
      <w:pPr>
        <w:jc w:val="center"/>
        <w:rPr>
          <w:sz w:val="22"/>
        </w:rPr>
      </w:pPr>
      <w:r>
        <w:rPr>
          <w:noProof/>
          <w:sz w:val="20"/>
          <w:lang w:val="en-US" w:eastAsia="en-US"/>
        </w:rPr>
        <mc:AlternateContent>
          <mc:Choice Requires="wps">
            <w:drawing>
              <wp:anchor distT="0" distB="0" distL="114300" distR="114300" simplePos="0" relativeHeight="251722752" behindDoc="0" locked="0" layoutInCell="1" allowOverlap="1" wp14:anchorId="636553BD" wp14:editId="414A56A5">
                <wp:simplePos x="0" y="0"/>
                <wp:positionH relativeFrom="column">
                  <wp:posOffset>2714625</wp:posOffset>
                </wp:positionH>
                <wp:positionV relativeFrom="paragraph">
                  <wp:posOffset>99060</wp:posOffset>
                </wp:positionV>
                <wp:extent cx="152400" cy="414020"/>
                <wp:effectExtent l="6985" t="7620" r="12065" b="6985"/>
                <wp:wrapNone/>
                <wp:docPr id="27" name="Cerrar llav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14020"/>
                        </a:xfrm>
                        <a:prstGeom prst="rightBrace">
                          <a:avLst>
                            <a:gd name="adj1" fmla="val 226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877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7" o:spid="_x0000_s1026" type="#_x0000_t88" style="position:absolute;margin-left:213.75pt;margin-top:7.8pt;width:12pt;height:3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"/>
            </w:pict>
          </mc:Fallback>
        </mc:AlternateContent>
      </w:r>
    </w:p>
    <w:p w:rsidR="00BD463A" w:rsidRDefault="00BD463A" w:rsidP="00BD463A">
      <w:pPr>
        <w:pStyle w:val="Ttulo5"/>
      </w:pPr>
      <w:r>
        <w:t xml:space="preserve">CATIÓN          HIDRÓXIDO  ……………OSO/ICO  </w:t>
      </w:r>
    </w:p>
    <w:p w:rsidR="00BD463A" w:rsidRDefault="00BD463A" w:rsidP="00BD463A">
      <w:pPr>
        <w:jc w:val="center"/>
        <w:rPr>
          <w:b/>
          <w:bCs/>
        </w:rPr>
      </w:pPr>
      <w:r>
        <w:rPr>
          <w:b/>
          <w:bCs/>
        </w:rPr>
        <w:t xml:space="preserve"> OH</w:t>
      </w:r>
      <w:r>
        <w:rPr>
          <w:b/>
          <w:bCs/>
          <w:vertAlign w:val="superscript"/>
        </w:rPr>
        <w:t xml:space="preserve">1- </w:t>
      </w:r>
      <w:r>
        <w:rPr>
          <w:b/>
          <w:bCs/>
        </w:rPr>
        <w:t xml:space="preserve">                             HIDRÓXIDO DE ………………</w:t>
      </w:r>
    </w:p>
    <w:p w:rsidR="00BD463A" w:rsidRDefault="00BD463A" w:rsidP="00BD463A">
      <w:pPr>
        <w:rPr>
          <w:sz w:val="22"/>
        </w:rPr>
      </w:pPr>
    </w:p>
    <w:p w:rsidR="00BD463A" w:rsidRDefault="00BD463A" w:rsidP="00BD463A">
      <w:pPr>
        <w:pStyle w:val="Encabezado"/>
        <w:tabs>
          <w:tab w:val="clear" w:pos="4419"/>
          <w:tab w:val="clear" w:pos="8838"/>
        </w:tabs>
        <w:rPr>
          <w:sz w:val="22"/>
        </w:rPr>
      </w:pPr>
      <w:r>
        <w:rPr>
          <w:noProof/>
          <w:lang w:val="en-US" w:eastAsia="en-US"/>
        </w:rPr>
        <mc:AlternateContent>
          <mc:Choice Requires="wps">
            <w:drawing>
              <wp:anchor distT="0" distB="0" distL="114300" distR="114300" simplePos="0" relativeHeight="251723776" behindDoc="0" locked="0" layoutInCell="1" allowOverlap="1" wp14:anchorId="5BEAE1BD" wp14:editId="5CE2FBC8">
                <wp:simplePos x="0" y="0"/>
                <wp:positionH relativeFrom="column">
                  <wp:posOffset>1676400</wp:posOffset>
                </wp:positionH>
                <wp:positionV relativeFrom="paragraph">
                  <wp:posOffset>132715</wp:posOffset>
                </wp:positionV>
                <wp:extent cx="152400" cy="517525"/>
                <wp:effectExtent l="6985" t="8255" r="12065" b="7620"/>
                <wp:wrapNone/>
                <wp:docPr id="26" name="Cerrar llav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7525"/>
                        </a:xfrm>
                        <a:prstGeom prst="rightBrace">
                          <a:avLst>
                            <a:gd name="adj1" fmla="val 282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0DCF0" id="Cerrar llave 26" o:spid="_x0000_s1026" type="#_x0000_t88" style="position:absolute;margin-left:132pt;margin-top:10.45pt;width:12pt;height:4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"/>
            </w:pict>
          </mc:Fallback>
        </mc:AlternateContent>
      </w:r>
      <w:r>
        <w:rPr>
          <w:sz w:val="22"/>
        </w:rPr>
        <w:t>Ejemplos:</w:t>
      </w:r>
    </w:p>
    <w:p w:rsidR="00BD463A" w:rsidRDefault="00BD463A" w:rsidP="00BD463A">
      <w:pPr>
        <w:pStyle w:val="Encabezado"/>
        <w:tabs>
          <w:tab w:val="clear" w:pos="4419"/>
          <w:tab w:val="clear" w:pos="8838"/>
        </w:tabs>
        <w:rPr>
          <w:sz w:val="22"/>
        </w:rPr>
      </w:pPr>
      <w:r>
        <w:rPr>
          <w:sz w:val="22"/>
        </w:rPr>
        <w:tab/>
        <w:t>Na</w:t>
      </w:r>
      <w:r>
        <w:rPr>
          <w:sz w:val="22"/>
          <w:vertAlign w:val="superscript"/>
        </w:rPr>
        <w:t>1+</w:t>
      </w:r>
      <w:r>
        <w:rPr>
          <w:sz w:val="22"/>
        </w:rPr>
        <w:t xml:space="preserve">    </w:t>
      </w:r>
      <w:r>
        <w:rPr>
          <w:sz w:val="18"/>
        </w:rPr>
        <w:t xml:space="preserve">(catión sodio)     </w:t>
      </w:r>
      <w:r>
        <w:rPr>
          <w:sz w:val="22"/>
        </w:rPr>
        <w:t xml:space="preserve">     </w:t>
      </w:r>
    </w:p>
    <w:p w:rsidR="00BD463A" w:rsidRDefault="00BD463A" w:rsidP="00BD463A">
      <w:pPr>
        <w:pStyle w:val="Encabezado"/>
        <w:tabs>
          <w:tab w:val="clear" w:pos="4419"/>
          <w:tab w:val="clear" w:pos="8838"/>
        </w:tabs>
        <w:rPr>
          <w:sz w:val="22"/>
        </w:rPr>
      </w:pPr>
      <w:r>
        <w:rPr>
          <w:sz w:val="22"/>
        </w:rPr>
        <w:t xml:space="preserve">                                                        NaOH         Hidróxido de sodio</w:t>
      </w:r>
    </w:p>
    <w:p w:rsidR="00BD463A" w:rsidRDefault="00BD463A" w:rsidP="00BD463A">
      <w:pPr>
        <w:pStyle w:val="Encabezado"/>
        <w:tabs>
          <w:tab w:val="clear" w:pos="4419"/>
          <w:tab w:val="clear" w:pos="8838"/>
        </w:tabs>
        <w:rPr>
          <w:sz w:val="18"/>
        </w:rPr>
      </w:pPr>
      <w:r>
        <w:rPr>
          <w:sz w:val="18"/>
        </w:rPr>
        <w:t xml:space="preserve">        </w:t>
      </w:r>
      <w:r>
        <w:rPr>
          <w:sz w:val="22"/>
        </w:rPr>
        <w:t xml:space="preserve">      OH</w:t>
      </w:r>
      <w:r>
        <w:rPr>
          <w:sz w:val="22"/>
          <w:vertAlign w:val="superscript"/>
        </w:rPr>
        <w:t xml:space="preserve">1- </w:t>
      </w:r>
      <w:r>
        <w:rPr>
          <w:sz w:val="22"/>
        </w:rPr>
        <w:t xml:space="preserve">   </w:t>
      </w:r>
      <w:r>
        <w:rPr>
          <w:sz w:val="18"/>
        </w:rPr>
        <w:t>(anión hidróxido)</w:t>
      </w:r>
      <w:r>
        <w:rPr>
          <w:sz w:val="22"/>
        </w:rPr>
        <w:t xml:space="preserve">    </w:t>
      </w:r>
    </w:p>
    <w:p w:rsidR="00BD463A" w:rsidRDefault="00BD463A" w:rsidP="00BD463A">
      <w:pPr>
        <w:pStyle w:val="Encabezado"/>
        <w:tabs>
          <w:tab w:val="clear" w:pos="4419"/>
          <w:tab w:val="clear" w:pos="8838"/>
        </w:tabs>
        <w:rPr>
          <w:sz w:val="18"/>
        </w:rPr>
      </w:pPr>
    </w:p>
    <w:p w:rsidR="00BD463A" w:rsidRDefault="00BD463A" w:rsidP="00BD463A">
      <w:pPr>
        <w:pStyle w:val="Encabezado"/>
        <w:tabs>
          <w:tab w:val="clear" w:pos="4419"/>
          <w:tab w:val="clear" w:pos="8838"/>
        </w:tabs>
        <w:rPr>
          <w:sz w:val="22"/>
        </w:rPr>
      </w:pPr>
      <w:r>
        <w:rPr>
          <w:sz w:val="22"/>
        </w:rPr>
        <w:t xml:space="preserve">  </w:t>
      </w:r>
    </w:p>
    <w:p w:rsidR="00BD463A" w:rsidRDefault="00BD463A" w:rsidP="00BD463A">
      <w:pPr>
        <w:pStyle w:val="Encabezado"/>
        <w:tabs>
          <w:tab w:val="clear" w:pos="4419"/>
          <w:tab w:val="clear" w:pos="8838"/>
        </w:tabs>
        <w:rPr>
          <w:sz w:val="22"/>
        </w:rPr>
      </w:pPr>
      <w:r>
        <w:rPr>
          <w:noProof/>
          <w:lang w:val="en-US" w:eastAsia="en-US"/>
        </w:rPr>
        <mc:AlternateContent>
          <mc:Choice Requires="wps">
            <w:drawing>
              <wp:anchor distT="0" distB="0" distL="114300" distR="114300" simplePos="0" relativeHeight="251725824" behindDoc="0" locked="0" layoutInCell="1" allowOverlap="1" wp14:anchorId="0AE2059F" wp14:editId="1BFE4FB3">
                <wp:simplePos x="0" y="0"/>
                <wp:positionH relativeFrom="column">
                  <wp:posOffset>1676400</wp:posOffset>
                </wp:positionH>
                <wp:positionV relativeFrom="paragraph">
                  <wp:posOffset>4445</wp:posOffset>
                </wp:positionV>
                <wp:extent cx="152400" cy="517525"/>
                <wp:effectExtent l="6985" t="5080" r="12065" b="10795"/>
                <wp:wrapNone/>
                <wp:docPr id="25" name="Cerrar llav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7525"/>
                        </a:xfrm>
                        <a:prstGeom prst="rightBrace">
                          <a:avLst>
                            <a:gd name="adj1" fmla="val 282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3F72" id="Cerrar llave 25" o:spid="_x0000_s1026" type="#_x0000_t88" style="position:absolute;margin-left:132pt;margin-top:.35pt;width:12pt;height:4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"/>
            </w:pict>
          </mc:Fallback>
        </mc:AlternateContent>
      </w:r>
      <w:r>
        <w:rPr>
          <w:sz w:val="22"/>
        </w:rPr>
        <w:t xml:space="preserve">        2 Ba</w:t>
      </w:r>
      <w:r>
        <w:rPr>
          <w:sz w:val="22"/>
          <w:vertAlign w:val="superscript"/>
        </w:rPr>
        <w:t>2+</w:t>
      </w:r>
      <w:r>
        <w:rPr>
          <w:sz w:val="22"/>
        </w:rPr>
        <w:t xml:space="preserve">   </w:t>
      </w:r>
      <w:r>
        <w:rPr>
          <w:sz w:val="18"/>
        </w:rPr>
        <w:t xml:space="preserve">(catión bario)     </w:t>
      </w:r>
      <w:r>
        <w:rPr>
          <w:sz w:val="22"/>
        </w:rPr>
        <w:t xml:space="preserve">  </w:t>
      </w:r>
    </w:p>
    <w:p w:rsidR="00BD463A" w:rsidRDefault="00BD463A" w:rsidP="00BD463A">
      <w:pPr>
        <w:pStyle w:val="Encabezado"/>
        <w:tabs>
          <w:tab w:val="clear" w:pos="4419"/>
          <w:tab w:val="clear" w:pos="8838"/>
        </w:tabs>
        <w:rPr>
          <w:sz w:val="22"/>
        </w:rPr>
      </w:pPr>
      <w:r>
        <w:rPr>
          <w:sz w:val="22"/>
        </w:rPr>
        <w:tab/>
      </w:r>
      <w:r>
        <w:rPr>
          <w:sz w:val="22"/>
        </w:rPr>
        <w:tab/>
      </w:r>
      <w:r>
        <w:rPr>
          <w:sz w:val="22"/>
        </w:rPr>
        <w:tab/>
      </w:r>
      <w:r>
        <w:rPr>
          <w:sz w:val="22"/>
        </w:rPr>
        <w:tab/>
        <w:t xml:space="preserve">    Ba(OH)</w:t>
      </w:r>
      <w:r>
        <w:rPr>
          <w:sz w:val="22"/>
          <w:vertAlign w:val="subscript"/>
        </w:rPr>
        <w:t>2</w:t>
      </w:r>
      <w:r>
        <w:rPr>
          <w:sz w:val="22"/>
        </w:rPr>
        <w:t xml:space="preserve">      Hidróxido de bario</w:t>
      </w:r>
    </w:p>
    <w:p w:rsidR="00BD463A" w:rsidRDefault="00BD463A" w:rsidP="00BD463A">
      <w:pPr>
        <w:pStyle w:val="Encabezado"/>
        <w:tabs>
          <w:tab w:val="clear" w:pos="4419"/>
          <w:tab w:val="clear" w:pos="8838"/>
        </w:tabs>
        <w:rPr>
          <w:sz w:val="22"/>
        </w:rPr>
      </w:pPr>
      <w:r>
        <w:rPr>
          <w:sz w:val="22"/>
        </w:rPr>
        <w:t xml:space="preserve">         OH</w:t>
      </w:r>
      <w:r>
        <w:rPr>
          <w:sz w:val="22"/>
          <w:vertAlign w:val="superscript"/>
        </w:rPr>
        <w:t xml:space="preserve">1- </w:t>
      </w:r>
      <w:r>
        <w:rPr>
          <w:sz w:val="22"/>
        </w:rPr>
        <w:t xml:space="preserve">    </w:t>
      </w:r>
      <w:r>
        <w:rPr>
          <w:sz w:val="18"/>
        </w:rPr>
        <w:t>(anión hidróxido)</w:t>
      </w:r>
      <w:r>
        <w:rPr>
          <w:sz w:val="22"/>
        </w:rPr>
        <w:t xml:space="preserve">       </w:t>
      </w:r>
    </w:p>
    <w:p w:rsidR="00BD463A" w:rsidRDefault="00BD463A" w:rsidP="00BD463A">
      <w:pPr>
        <w:pStyle w:val="Encabezado"/>
        <w:tabs>
          <w:tab w:val="clear" w:pos="4419"/>
          <w:tab w:val="clear" w:pos="8838"/>
        </w:tabs>
        <w:rPr>
          <w:sz w:val="18"/>
        </w:rPr>
      </w:pPr>
      <w:r>
        <w:rPr>
          <w:sz w:val="18"/>
        </w:rPr>
        <w:t xml:space="preserve">       </w:t>
      </w:r>
    </w:p>
    <w:p w:rsidR="00BD463A" w:rsidRDefault="00BD463A" w:rsidP="00BD463A">
      <w:pPr>
        <w:pStyle w:val="Encabezado"/>
        <w:tabs>
          <w:tab w:val="clear" w:pos="4419"/>
          <w:tab w:val="clear" w:pos="8838"/>
        </w:tabs>
        <w:rPr>
          <w:sz w:val="18"/>
        </w:rPr>
      </w:pPr>
    </w:p>
    <w:p w:rsidR="00BD463A" w:rsidRDefault="00BD463A" w:rsidP="00BD463A">
      <w:pPr>
        <w:pStyle w:val="Encabezado"/>
        <w:tabs>
          <w:tab w:val="clear" w:pos="4419"/>
          <w:tab w:val="clear" w:pos="8838"/>
        </w:tabs>
        <w:rPr>
          <w:sz w:val="18"/>
        </w:rPr>
      </w:pPr>
      <w:r>
        <w:rPr>
          <w:noProof/>
          <w:lang w:val="en-US" w:eastAsia="en-US"/>
        </w:rPr>
        <mc:AlternateContent>
          <mc:Choice Requires="wps">
            <w:drawing>
              <wp:anchor distT="0" distB="0" distL="114300" distR="114300" simplePos="0" relativeHeight="251726848" behindDoc="0" locked="0" layoutInCell="1" allowOverlap="1" wp14:anchorId="06443C94" wp14:editId="02D4B63D">
                <wp:simplePos x="0" y="0"/>
                <wp:positionH relativeFrom="column">
                  <wp:posOffset>2362200</wp:posOffset>
                </wp:positionH>
                <wp:positionV relativeFrom="paragraph">
                  <wp:posOffset>88265</wp:posOffset>
                </wp:positionV>
                <wp:extent cx="152400" cy="517525"/>
                <wp:effectExtent l="6985" t="5080" r="12065" b="10795"/>
                <wp:wrapNone/>
                <wp:docPr id="24" name="Cerrar llav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7525"/>
                        </a:xfrm>
                        <a:prstGeom prst="rightBrace">
                          <a:avLst>
                            <a:gd name="adj1" fmla="val 282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A6D14" id="Cerrar llave 24" o:spid="_x0000_s1026" type="#_x0000_t88" style="position:absolute;margin-left:186pt;margin-top:6.95pt;width:12pt;height:4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"/>
            </w:pict>
          </mc:Fallback>
        </mc:AlternateContent>
      </w:r>
    </w:p>
    <w:p w:rsidR="00BD463A" w:rsidRDefault="00BD463A" w:rsidP="00BD463A">
      <w:pPr>
        <w:pStyle w:val="Encabezado"/>
        <w:tabs>
          <w:tab w:val="clear" w:pos="4419"/>
          <w:tab w:val="clear" w:pos="8838"/>
        </w:tabs>
        <w:rPr>
          <w:sz w:val="22"/>
        </w:rPr>
      </w:pPr>
      <w:r>
        <w:rPr>
          <w:sz w:val="22"/>
        </w:rPr>
        <w:lastRenderedPageBreak/>
        <w:t xml:space="preserve">          Fe</w:t>
      </w:r>
      <w:r>
        <w:rPr>
          <w:sz w:val="22"/>
          <w:vertAlign w:val="superscript"/>
        </w:rPr>
        <w:t>3+</w:t>
      </w:r>
      <w:r>
        <w:rPr>
          <w:sz w:val="22"/>
        </w:rPr>
        <w:t xml:space="preserve">     </w:t>
      </w:r>
      <w:r>
        <w:rPr>
          <w:sz w:val="18"/>
        </w:rPr>
        <w:t xml:space="preserve">(catión hierro III o catión férrico)  </w:t>
      </w:r>
      <w:r>
        <w:rPr>
          <w:sz w:val="22"/>
        </w:rPr>
        <w:t xml:space="preserve">   </w:t>
      </w:r>
    </w:p>
    <w:p w:rsidR="00BD463A" w:rsidRDefault="00BD463A" w:rsidP="00BD463A">
      <w:pPr>
        <w:pStyle w:val="Encabezado"/>
        <w:tabs>
          <w:tab w:val="clear" w:pos="4419"/>
          <w:tab w:val="clear" w:pos="8838"/>
        </w:tabs>
        <w:rPr>
          <w:sz w:val="22"/>
        </w:rPr>
      </w:pPr>
      <w:r>
        <w:rPr>
          <w:sz w:val="22"/>
        </w:rPr>
        <w:tab/>
      </w:r>
      <w:r>
        <w:rPr>
          <w:sz w:val="22"/>
        </w:rPr>
        <w:tab/>
      </w:r>
      <w:r>
        <w:rPr>
          <w:sz w:val="22"/>
        </w:rPr>
        <w:tab/>
      </w:r>
      <w:r>
        <w:rPr>
          <w:sz w:val="22"/>
        </w:rPr>
        <w:tab/>
      </w:r>
      <w:r>
        <w:rPr>
          <w:sz w:val="22"/>
        </w:rPr>
        <w:tab/>
      </w:r>
      <w:r>
        <w:rPr>
          <w:sz w:val="22"/>
        </w:rPr>
        <w:tab/>
        <w:t>Fe(OH)</w:t>
      </w:r>
      <w:r>
        <w:rPr>
          <w:sz w:val="22"/>
          <w:vertAlign w:val="subscript"/>
        </w:rPr>
        <w:t>3</w:t>
      </w:r>
      <w:r>
        <w:rPr>
          <w:sz w:val="22"/>
        </w:rPr>
        <w:t xml:space="preserve">     Hidróxido de hierro III o Hidróxido férrico</w:t>
      </w:r>
    </w:p>
    <w:p w:rsidR="00BD463A" w:rsidRPr="00BD463A" w:rsidRDefault="00BD463A" w:rsidP="00BD463A">
      <w:pPr>
        <w:pStyle w:val="Encabezado"/>
        <w:tabs>
          <w:tab w:val="clear" w:pos="4419"/>
          <w:tab w:val="clear" w:pos="8838"/>
        </w:tabs>
        <w:rPr>
          <w:sz w:val="22"/>
        </w:rPr>
      </w:pPr>
      <w:r>
        <w:rPr>
          <w:sz w:val="22"/>
        </w:rPr>
        <w:t xml:space="preserve">          OH</w:t>
      </w:r>
      <w:r>
        <w:rPr>
          <w:sz w:val="22"/>
          <w:vertAlign w:val="superscript"/>
        </w:rPr>
        <w:t xml:space="preserve">1- </w:t>
      </w:r>
      <w:r>
        <w:rPr>
          <w:sz w:val="22"/>
        </w:rPr>
        <w:t xml:space="preserve">    </w:t>
      </w:r>
      <w:r>
        <w:rPr>
          <w:sz w:val="18"/>
        </w:rPr>
        <w:t xml:space="preserve"> (anión hidróxido)</w:t>
      </w:r>
      <w:r>
        <w:rPr>
          <w:sz w:val="22"/>
        </w:rPr>
        <w:t xml:space="preserve">            </w:t>
      </w:r>
    </w:p>
    <w:p w:rsidR="00BD463A" w:rsidRDefault="00BD463A" w:rsidP="00BD463A">
      <w:pPr>
        <w:pStyle w:val="Encabezado"/>
        <w:tabs>
          <w:tab w:val="clear" w:pos="4419"/>
          <w:tab w:val="clear" w:pos="8838"/>
        </w:tabs>
        <w:rPr>
          <w:b/>
          <w:bCs/>
          <w:u w:val="single"/>
        </w:rPr>
      </w:pPr>
    </w:p>
    <w:p w:rsidR="00BD463A" w:rsidRDefault="00BD463A" w:rsidP="00BD463A">
      <w:pPr>
        <w:pStyle w:val="Encabezado"/>
        <w:tabs>
          <w:tab w:val="clear" w:pos="4419"/>
          <w:tab w:val="clear" w:pos="8838"/>
        </w:tabs>
        <w:rPr>
          <w:b/>
          <w:bCs/>
          <w:u w:val="single"/>
        </w:rPr>
      </w:pPr>
      <w:r>
        <w:rPr>
          <w:b/>
          <w:bCs/>
          <w:u w:val="single"/>
        </w:rPr>
        <w:t>ÁCIDOS</w:t>
      </w:r>
    </w:p>
    <w:p w:rsidR="00BD463A" w:rsidRDefault="00BD463A" w:rsidP="00BD463A">
      <w:pPr>
        <w:pStyle w:val="Encabezado"/>
        <w:tabs>
          <w:tab w:val="clear" w:pos="4419"/>
          <w:tab w:val="clear" w:pos="8838"/>
        </w:tabs>
        <w:rPr>
          <w:b/>
          <w:bCs/>
          <w:u w:val="single"/>
        </w:rPr>
      </w:pPr>
    </w:p>
    <w:p w:rsidR="00BD463A" w:rsidRDefault="00BD463A" w:rsidP="00BD463A">
      <w:pPr>
        <w:pStyle w:val="Encabezado"/>
        <w:tabs>
          <w:tab w:val="clear" w:pos="4419"/>
          <w:tab w:val="clear" w:pos="8838"/>
        </w:tabs>
        <w:jc w:val="both"/>
        <w:rPr>
          <w:sz w:val="22"/>
        </w:rPr>
      </w:pPr>
      <w:r>
        <w:rPr>
          <w:sz w:val="22"/>
        </w:rPr>
        <w:tab/>
        <w:t>Son compuestos que se originan de la unión del catión hidrógeno con un anión mono o poliatómico.</w:t>
      </w:r>
    </w:p>
    <w:p w:rsidR="00BD463A" w:rsidRDefault="00BD463A" w:rsidP="00BD463A">
      <w:pPr>
        <w:pStyle w:val="Encabezado"/>
        <w:tabs>
          <w:tab w:val="clear" w:pos="4419"/>
          <w:tab w:val="clear" w:pos="8838"/>
        </w:tabs>
        <w:jc w:val="both"/>
        <w:rPr>
          <w:sz w:val="22"/>
        </w:rPr>
      </w:pPr>
    </w:p>
    <w:p w:rsidR="00BD463A" w:rsidRDefault="00BD463A" w:rsidP="00BD463A">
      <w:pPr>
        <w:pStyle w:val="Encabezado"/>
        <w:tabs>
          <w:tab w:val="clear" w:pos="4419"/>
          <w:tab w:val="clear" w:pos="8838"/>
        </w:tabs>
        <w:jc w:val="both"/>
        <w:rPr>
          <w:i/>
          <w:iCs/>
          <w:sz w:val="22"/>
          <w:u w:val="single"/>
        </w:rPr>
      </w:pPr>
      <w:r>
        <w:rPr>
          <w:sz w:val="22"/>
        </w:rPr>
        <w:tab/>
      </w:r>
      <w:r>
        <w:rPr>
          <w:i/>
          <w:iCs/>
          <w:sz w:val="22"/>
          <w:u w:val="single"/>
        </w:rPr>
        <w:t>BINARIOS O HIDRÁCIDOS</w:t>
      </w:r>
    </w:p>
    <w:p w:rsidR="00BD463A" w:rsidRDefault="00BD463A" w:rsidP="00BD463A">
      <w:pPr>
        <w:pStyle w:val="Encabezado"/>
        <w:tabs>
          <w:tab w:val="clear" w:pos="4419"/>
          <w:tab w:val="clear" w:pos="8838"/>
        </w:tabs>
        <w:jc w:val="both"/>
        <w:rPr>
          <w:i/>
          <w:iCs/>
          <w:sz w:val="22"/>
          <w:u w:val="single"/>
        </w:rPr>
      </w:pPr>
    </w:p>
    <w:p w:rsidR="00BD463A" w:rsidRDefault="00BD463A" w:rsidP="00BD463A">
      <w:pPr>
        <w:pStyle w:val="Encabezado"/>
        <w:tabs>
          <w:tab w:val="clear" w:pos="4419"/>
          <w:tab w:val="clear" w:pos="8838"/>
        </w:tabs>
        <w:ind w:firstLine="720"/>
        <w:jc w:val="both"/>
        <w:rPr>
          <w:sz w:val="22"/>
        </w:rPr>
      </w:pPr>
      <w:r>
        <w:rPr>
          <w:sz w:val="22"/>
        </w:rPr>
        <w:t xml:space="preserve">Formados por hidrógeno y un no metal (halógenos y azufre actuando con su menor n° de oxidación).  </w:t>
      </w:r>
    </w:p>
    <w:p w:rsidR="00BD463A" w:rsidRDefault="00BD463A" w:rsidP="00BD463A">
      <w:pPr>
        <w:pStyle w:val="Encabezado"/>
        <w:tabs>
          <w:tab w:val="clear" w:pos="4419"/>
          <w:tab w:val="clear" w:pos="8838"/>
        </w:tabs>
        <w:jc w:val="both"/>
        <w:rPr>
          <w:sz w:val="22"/>
        </w:rPr>
      </w:pPr>
      <w:r>
        <w:rPr>
          <w:sz w:val="22"/>
        </w:rPr>
        <w:t xml:space="preserve"> </w:t>
      </w:r>
      <w:r>
        <w:rPr>
          <w:sz w:val="22"/>
        </w:rPr>
        <w:tab/>
        <w:t xml:space="preserve"> Su nomenclatura es:  Ácido + raíz del no metal terminado en hídrico</w:t>
      </w:r>
    </w:p>
    <w:p w:rsidR="00BD463A" w:rsidRDefault="00BD463A" w:rsidP="00BD463A">
      <w:pPr>
        <w:pStyle w:val="Encabezado"/>
        <w:tabs>
          <w:tab w:val="clear" w:pos="4419"/>
          <w:tab w:val="clear" w:pos="8838"/>
        </w:tabs>
        <w:ind w:firstLine="720"/>
        <w:jc w:val="center"/>
        <w:rPr>
          <w:sz w:val="22"/>
        </w:rPr>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6"/>
        <w:gridCol w:w="2652"/>
      </w:tblGrid>
      <w:tr w:rsidR="00BD463A" w:rsidTr="00F61071">
        <w:tc>
          <w:tcPr>
            <w:tcW w:w="1216" w:type="dxa"/>
          </w:tcPr>
          <w:p w:rsidR="00BD463A" w:rsidRDefault="00BD463A" w:rsidP="00F61071">
            <w:pPr>
              <w:pStyle w:val="Encabezado"/>
              <w:tabs>
                <w:tab w:val="clear" w:pos="4419"/>
                <w:tab w:val="clear" w:pos="8838"/>
              </w:tabs>
              <w:jc w:val="center"/>
            </w:pPr>
            <w:r>
              <w:rPr>
                <w:sz w:val="22"/>
              </w:rPr>
              <w:t>FÓRMULA</w:t>
            </w:r>
          </w:p>
        </w:tc>
        <w:tc>
          <w:tcPr>
            <w:tcW w:w="2652" w:type="dxa"/>
          </w:tcPr>
          <w:p w:rsidR="00BD463A" w:rsidRDefault="00BD463A" w:rsidP="00F61071">
            <w:pPr>
              <w:pStyle w:val="Encabezado"/>
              <w:tabs>
                <w:tab w:val="clear" w:pos="4419"/>
                <w:tab w:val="clear" w:pos="8838"/>
              </w:tabs>
              <w:jc w:val="center"/>
            </w:pPr>
            <w:r>
              <w:rPr>
                <w:sz w:val="22"/>
              </w:rPr>
              <w:t xml:space="preserve">NOMENCLATURA  </w:t>
            </w:r>
          </w:p>
        </w:tc>
      </w:tr>
      <w:tr w:rsidR="00BD463A" w:rsidTr="00F61071">
        <w:tc>
          <w:tcPr>
            <w:tcW w:w="1216" w:type="dxa"/>
          </w:tcPr>
          <w:p w:rsidR="00BD463A" w:rsidRDefault="00BD463A" w:rsidP="00F61071">
            <w:pPr>
              <w:pStyle w:val="Encabezado"/>
              <w:tabs>
                <w:tab w:val="clear" w:pos="4419"/>
                <w:tab w:val="clear" w:pos="8838"/>
              </w:tabs>
              <w:jc w:val="center"/>
            </w:pPr>
            <w:r>
              <w:rPr>
                <w:sz w:val="22"/>
              </w:rPr>
              <w:t>HF</w:t>
            </w:r>
          </w:p>
        </w:tc>
        <w:tc>
          <w:tcPr>
            <w:tcW w:w="2652" w:type="dxa"/>
          </w:tcPr>
          <w:p w:rsidR="00BD463A" w:rsidRDefault="00BD463A" w:rsidP="00F61071">
            <w:pPr>
              <w:pStyle w:val="Encabezado"/>
              <w:tabs>
                <w:tab w:val="clear" w:pos="4419"/>
                <w:tab w:val="clear" w:pos="8838"/>
              </w:tabs>
              <w:jc w:val="both"/>
            </w:pPr>
            <w:r>
              <w:rPr>
                <w:sz w:val="22"/>
              </w:rPr>
              <w:t>Ácido fluorhídrico</w:t>
            </w:r>
          </w:p>
        </w:tc>
      </w:tr>
      <w:tr w:rsidR="00BD463A" w:rsidTr="00F61071">
        <w:tc>
          <w:tcPr>
            <w:tcW w:w="1216" w:type="dxa"/>
          </w:tcPr>
          <w:p w:rsidR="00BD463A" w:rsidRDefault="00BD463A" w:rsidP="00F61071">
            <w:pPr>
              <w:pStyle w:val="Encabezado"/>
              <w:tabs>
                <w:tab w:val="clear" w:pos="4419"/>
                <w:tab w:val="clear" w:pos="8838"/>
              </w:tabs>
              <w:jc w:val="center"/>
              <w:rPr>
                <w:lang w:val="es-ES"/>
              </w:rPr>
            </w:pPr>
            <w:r>
              <w:rPr>
                <w:sz w:val="22"/>
                <w:lang w:val="es-ES"/>
              </w:rPr>
              <w:t>HCl</w:t>
            </w:r>
          </w:p>
        </w:tc>
        <w:tc>
          <w:tcPr>
            <w:tcW w:w="2652" w:type="dxa"/>
          </w:tcPr>
          <w:p w:rsidR="00BD463A" w:rsidRDefault="00BD463A" w:rsidP="00F61071">
            <w:pPr>
              <w:pStyle w:val="Encabezado"/>
              <w:tabs>
                <w:tab w:val="clear" w:pos="4419"/>
                <w:tab w:val="clear" w:pos="8838"/>
              </w:tabs>
              <w:jc w:val="both"/>
              <w:rPr>
                <w:lang w:val="es-ES"/>
              </w:rPr>
            </w:pPr>
            <w:r>
              <w:rPr>
                <w:sz w:val="22"/>
              </w:rPr>
              <w:t>Ácido clorhídrico</w:t>
            </w:r>
          </w:p>
        </w:tc>
      </w:tr>
      <w:tr w:rsidR="00BD463A" w:rsidTr="00F61071">
        <w:tc>
          <w:tcPr>
            <w:tcW w:w="1216" w:type="dxa"/>
          </w:tcPr>
          <w:p w:rsidR="00BD463A" w:rsidRDefault="00BD463A" w:rsidP="00F61071">
            <w:pPr>
              <w:pStyle w:val="Encabezado"/>
              <w:tabs>
                <w:tab w:val="clear" w:pos="4419"/>
                <w:tab w:val="clear" w:pos="8838"/>
              </w:tabs>
              <w:jc w:val="center"/>
              <w:rPr>
                <w:lang w:val="es-ES"/>
              </w:rPr>
            </w:pPr>
            <w:r>
              <w:rPr>
                <w:sz w:val="22"/>
                <w:lang w:val="es-ES"/>
              </w:rPr>
              <w:t>HBr</w:t>
            </w:r>
          </w:p>
        </w:tc>
        <w:tc>
          <w:tcPr>
            <w:tcW w:w="2652" w:type="dxa"/>
          </w:tcPr>
          <w:p w:rsidR="00BD463A" w:rsidRDefault="00BD463A" w:rsidP="00F61071">
            <w:pPr>
              <w:pStyle w:val="Encabezado"/>
              <w:tabs>
                <w:tab w:val="clear" w:pos="4419"/>
                <w:tab w:val="clear" w:pos="8838"/>
              </w:tabs>
              <w:jc w:val="both"/>
              <w:rPr>
                <w:lang w:val="es-ES"/>
              </w:rPr>
            </w:pPr>
            <w:r>
              <w:rPr>
                <w:sz w:val="22"/>
              </w:rPr>
              <w:t>Ácido bromhídrico</w:t>
            </w:r>
          </w:p>
        </w:tc>
      </w:tr>
      <w:tr w:rsidR="00BD463A" w:rsidTr="00F61071">
        <w:tc>
          <w:tcPr>
            <w:tcW w:w="1216" w:type="dxa"/>
          </w:tcPr>
          <w:p w:rsidR="00BD463A" w:rsidRDefault="00BD463A" w:rsidP="00F61071">
            <w:pPr>
              <w:pStyle w:val="Encabezado"/>
              <w:tabs>
                <w:tab w:val="clear" w:pos="4419"/>
                <w:tab w:val="clear" w:pos="8838"/>
              </w:tabs>
              <w:jc w:val="center"/>
              <w:rPr>
                <w:lang w:val="es-ES"/>
              </w:rPr>
            </w:pPr>
            <w:r>
              <w:rPr>
                <w:sz w:val="22"/>
                <w:lang w:val="es-ES"/>
              </w:rPr>
              <w:t>HI</w:t>
            </w:r>
          </w:p>
        </w:tc>
        <w:tc>
          <w:tcPr>
            <w:tcW w:w="2652" w:type="dxa"/>
          </w:tcPr>
          <w:p w:rsidR="00BD463A" w:rsidRDefault="00BD463A" w:rsidP="00F61071">
            <w:pPr>
              <w:pStyle w:val="Encabezado"/>
              <w:tabs>
                <w:tab w:val="clear" w:pos="4419"/>
                <w:tab w:val="clear" w:pos="8838"/>
              </w:tabs>
              <w:jc w:val="both"/>
              <w:rPr>
                <w:lang w:val="es-ES"/>
              </w:rPr>
            </w:pPr>
            <w:r>
              <w:rPr>
                <w:sz w:val="22"/>
              </w:rPr>
              <w:t>Ácido iodhídrico</w:t>
            </w:r>
          </w:p>
        </w:tc>
      </w:tr>
      <w:tr w:rsidR="00BD463A" w:rsidTr="00F61071">
        <w:tc>
          <w:tcPr>
            <w:tcW w:w="1216" w:type="dxa"/>
          </w:tcPr>
          <w:p w:rsidR="00BD463A" w:rsidRDefault="00BD463A" w:rsidP="00F61071">
            <w:pPr>
              <w:pStyle w:val="Encabezado"/>
              <w:tabs>
                <w:tab w:val="clear" w:pos="4419"/>
                <w:tab w:val="clear" w:pos="8838"/>
              </w:tabs>
              <w:jc w:val="center"/>
              <w:rPr>
                <w:lang w:val="es-ES"/>
              </w:rPr>
            </w:pPr>
            <w:r>
              <w:rPr>
                <w:sz w:val="22"/>
                <w:lang w:val="es-ES"/>
              </w:rPr>
              <w:t>H</w:t>
            </w:r>
            <w:r>
              <w:rPr>
                <w:sz w:val="22"/>
                <w:vertAlign w:val="subscript"/>
                <w:lang w:val="es-ES"/>
              </w:rPr>
              <w:t>2</w:t>
            </w:r>
            <w:r>
              <w:rPr>
                <w:sz w:val="22"/>
                <w:lang w:val="es-ES"/>
              </w:rPr>
              <w:t>S</w:t>
            </w:r>
          </w:p>
        </w:tc>
        <w:tc>
          <w:tcPr>
            <w:tcW w:w="2652" w:type="dxa"/>
          </w:tcPr>
          <w:p w:rsidR="00BD463A" w:rsidRDefault="00BD463A" w:rsidP="00F61071">
            <w:pPr>
              <w:pStyle w:val="Encabezado"/>
              <w:tabs>
                <w:tab w:val="clear" w:pos="4419"/>
                <w:tab w:val="clear" w:pos="8838"/>
              </w:tabs>
              <w:jc w:val="both"/>
              <w:rPr>
                <w:lang w:val="es-ES"/>
              </w:rPr>
            </w:pPr>
            <w:r>
              <w:rPr>
                <w:sz w:val="22"/>
              </w:rPr>
              <w:t>Ácido sulfhídrico</w:t>
            </w:r>
          </w:p>
        </w:tc>
      </w:tr>
    </w:tbl>
    <w:p w:rsidR="00BD463A" w:rsidRDefault="00BD463A" w:rsidP="00BD463A">
      <w:pPr>
        <w:pStyle w:val="Encabezado"/>
        <w:tabs>
          <w:tab w:val="clear" w:pos="4419"/>
          <w:tab w:val="clear" w:pos="8838"/>
        </w:tabs>
        <w:ind w:firstLine="720"/>
        <w:jc w:val="center"/>
        <w:rPr>
          <w:sz w:val="22"/>
          <w:lang w:val="es-ES"/>
        </w:rPr>
      </w:pPr>
    </w:p>
    <w:p w:rsidR="00BD463A" w:rsidRDefault="00BD463A" w:rsidP="00BD463A">
      <w:pPr>
        <w:pStyle w:val="Encabezado"/>
        <w:tabs>
          <w:tab w:val="clear" w:pos="4419"/>
          <w:tab w:val="clear" w:pos="8838"/>
        </w:tabs>
        <w:ind w:firstLine="720"/>
        <w:jc w:val="both"/>
        <w:rPr>
          <w:i/>
          <w:iCs/>
          <w:sz w:val="22"/>
          <w:u w:val="single"/>
          <w:lang w:val="es-ES"/>
        </w:rPr>
      </w:pPr>
      <w:r>
        <w:rPr>
          <w:i/>
          <w:iCs/>
          <w:sz w:val="22"/>
          <w:u w:val="single"/>
          <w:lang w:val="es-ES"/>
        </w:rPr>
        <w:t>TERCIARIOS U OXOÁCIDOS</w:t>
      </w:r>
    </w:p>
    <w:p w:rsidR="00BD463A" w:rsidRDefault="00BD463A" w:rsidP="00BD463A">
      <w:pPr>
        <w:pStyle w:val="Encabezado"/>
        <w:tabs>
          <w:tab w:val="clear" w:pos="4419"/>
          <w:tab w:val="clear" w:pos="8838"/>
        </w:tabs>
        <w:ind w:firstLine="720"/>
        <w:jc w:val="both"/>
        <w:rPr>
          <w:i/>
          <w:iCs/>
          <w:sz w:val="22"/>
          <w:u w:val="single"/>
          <w:lang w:val="es-ES"/>
        </w:rPr>
      </w:pPr>
    </w:p>
    <w:p w:rsidR="00BD463A" w:rsidRDefault="00BD463A" w:rsidP="00BD463A">
      <w:pPr>
        <w:pStyle w:val="Encabezado"/>
        <w:tabs>
          <w:tab w:val="clear" w:pos="4419"/>
          <w:tab w:val="clear" w:pos="8838"/>
        </w:tabs>
        <w:ind w:firstLine="720"/>
        <w:jc w:val="both"/>
        <w:rPr>
          <w:sz w:val="22"/>
          <w:lang w:val="es-ES"/>
        </w:rPr>
      </w:pPr>
      <w:r>
        <w:rPr>
          <w:sz w:val="22"/>
          <w:lang w:val="es-ES"/>
        </w:rPr>
        <w:t xml:space="preserve"> Son compuestos en los que el no metal está acompañado de oxígeno e hidrógeno, al ionizarse el ácido, el no metal forma un anión compuesto con el oxígeno.</w:t>
      </w:r>
    </w:p>
    <w:p w:rsidR="00BD463A" w:rsidRDefault="00BD463A" w:rsidP="00BD463A">
      <w:pPr>
        <w:pStyle w:val="Encabezado"/>
        <w:tabs>
          <w:tab w:val="clear" w:pos="4419"/>
          <w:tab w:val="clear" w:pos="8838"/>
        </w:tabs>
        <w:ind w:firstLine="720"/>
        <w:jc w:val="both"/>
        <w:rPr>
          <w:sz w:val="22"/>
          <w:lang w:val="es-ES"/>
        </w:rPr>
      </w:pPr>
      <w:r>
        <w:rPr>
          <w:sz w:val="22"/>
          <w:lang w:val="es-ES"/>
        </w:rPr>
        <w:t xml:space="preserve"> Su nomenclatura consta de la palabra “ácido” seguida del nombre del anión compuesto (formado en la ionización), pero debe reemplazarse el sufijo “-ato” por “-ico” y el “-ito” por “-oso”</w:t>
      </w:r>
    </w:p>
    <w:p w:rsidR="00BD463A" w:rsidRDefault="00BD463A" w:rsidP="00BD463A">
      <w:pPr>
        <w:pStyle w:val="Encabezado"/>
        <w:tabs>
          <w:tab w:val="clear" w:pos="4419"/>
          <w:tab w:val="clear" w:pos="8838"/>
        </w:tabs>
        <w:ind w:firstLine="720"/>
        <w:jc w:val="both"/>
        <w:rPr>
          <w:sz w:val="22"/>
          <w:lang w:val="es-ES"/>
        </w:rPr>
      </w:pPr>
    </w:p>
    <w:p w:rsidR="00BD463A" w:rsidRDefault="00BD463A" w:rsidP="00BD463A">
      <w:pPr>
        <w:pStyle w:val="Encabezado"/>
        <w:tabs>
          <w:tab w:val="clear" w:pos="4419"/>
          <w:tab w:val="clear" w:pos="8838"/>
        </w:tabs>
        <w:ind w:firstLine="720"/>
        <w:jc w:val="center"/>
        <w:rPr>
          <w:sz w:val="22"/>
          <w:lang w:val="es-ES"/>
        </w:rPr>
      </w:pPr>
      <w:r>
        <w:rPr>
          <w:noProof/>
          <w:lang w:val="en-US" w:eastAsia="en-US"/>
        </w:rPr>
        <mc:AlternateContent>
          <mc:Choice Requires="wps">
            <w:drawing>
              <wp:anchor distT="0" distB="0" distL="114300" distR="114300" simplePos="0" relativeHeight="251721728" behindDoc="1" locked="0" layoutInCell="1" allowOverlap="1" wp14:anchorId="355FE5AD" wp14:editId="3AFAFB70">
                <wp:simplePos x="0" y="0"/>
                <wp:positionH relativeFrom="column">
                  <wp:posOffset>0</wp:posOffset>
                </wp:positionH>
                <wp:positionV relativeFrom="paragraph">
                  <wp:posOffset>36830</wp:posOffset>
                </wp:positionV>
                <wp:extent cx="6637020" cy="1175385"/>
                <wp:effectExtent l="6985" t="78740" r="80645" b="1270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7020" cy="1175385"/>
                        </a:xfrm>
                        <a:prstGeom prst="ellipse">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9A2499" id="Elipse 23" o:spid="_x0000_s1026" style="position:absolute;margin-left:0;margin-top:2.9pt;width:522.6pt;height:92.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">
                <v:shadow on="t" offset="6pt,-6pt"/>
              </v:oval>
            </w:pict>
          </mc:Fallback>
        </mc:AlternateContent>
      </w:r>
    </w:p>
    <w:p w:rsidR="00BD463A" w:rsidRDefault="00BD463A" w:rsidP="00BD463A">
      <w:pPr>
        <w:pStyle w:val="Encabezado"/>
        <w:tabs>
          <w:tab w:val="clear" w:pos="4419"/>
          <w:tab w:val="clear" w:pos="8838"/>
        </w:tabs>
        <w:ind w:firstLine="720"/>
        <w:jc w:val="center"/>
        <w:rPr>
          <w:sz w:val="22"/>
          <w:lang w:val="es-ES"/>
        </w:rPr>
      </w:pPr>
      <w:r>
        <w:rPr>
          <w:noProof/>
          <w:lang w:val="en-US" w:eastAsia="en-US"/>
        </w:rPr>
        <mc:AlternateContent>
          <mc:Choice Requires="wps">
            <w:drawing>
              <wp:anchor distT="0" distB="0" distL="114300" distR="114300" simplePos="0" relativeHeight="251724800" behindDoc="0" locked="0" layoutInCell="1" allowOverlap="1" wp14:anchorId="498CBD25" wp14:editId="37411CE4">
                <wp:simplePos x="0" y="0"/>
                <wp:positionH relativeFrom="column">
                  <wp:posOffset>2590800</wp:posOffset>
                </wp:positionH>
                <wp:positionV relativeFrom="paragraph">
                  <wp:posOffset>120015</wp:posOffset>
                </wp:positionV>
                <wp:extent cx="76200" cy="828040"/>
                <wp:effectExtent l="6985" t="7620" r="12065" b="12065"/>
                <wp:wrapNone/>
                <wp:docPr id="20" name="Cerrar llav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828040"/>
                        </a:xfrm>
                        <a:prstGeom prst="rightBrace">
                          <a:avLst>
                            <a:gd name="adj1" fmla="val 9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8A8DB" id="Cerrar llave 20" o:spid="_x0000_s1026" type="#_x0000_t88" style="position:absolute;margin-left:204pt;margin-top:9.45pt;width:6pt;height:6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"/>
            </w:pict>
          </mc:Fallback>
        </mc:AlternateContent>
      </w:r>
    </w:p>
    <w:p w:rsidR="00BD463A" w:rsidRDefault="00BD463A" w:rsidP="00BD463A">
      <w:pPr>
        <w:pStyle w:val="Encabezado"/>
        <w:tabs>
          <w:tab w:val="clear" w:pos="4419"/>
          <w:tab w:val="clear" w:pos="8838"/>
        </w:tabs>
        <w:ind w:firstLine="720"/>
        <w:jc w:val="center"/>
        <w:rPr>
          <w:b/>
          <w:bCs/>
        </w:rPr>
      </w:pPr>
      <w:r>
        <w:rPr>
          <w:lang w:val="es-ES"/>
        </w:rPr>
        <w:t xml:space="preserve">ANIÓN COMPUESTO  </w:t>
      </w:r>
      <w:r>
        <w:rPr>
          <w:b/>
          <w:bCs/>
        </w:rPr>
        <w:t xml:space="preserve">    ÁCIDO  +  NOMBRE DEL ANIÓN COMPUESTO</w:t>
      </w:r>
    </w:p>
    <w:p w:rsidR="00BD463A" w:rsidRDefault="00BD463A" w:rsidP="00BD463A">
      <w:pPr>
        <w:pStyle w:val="Encabezado"/>
        <w:tabs>
          <w:tab w:val="clear" w:pos="4419"/>
          <w:tab w:val="clear" w:pos="8838"/>
        </w:tabs>
        <w:jc w:val="both"/>
        <w:rPr>
          <w:sz w:val="22"/>
          <w:lang w:val="es-ES"/>
        </w:rPr>
      </w:pPr>
      <w:r>
        <w:rPr>
          <w:sz w:val="22"/>
          <w:lang w:val="es-ES"/>
        </w:rPr>
        <w:t xml:space="preserve">                              …………….-ato                                                            ………………..-ico</w:t>
      </w:r>
    </w:p>
    <w:p w:rsidR="00BD463A" w:rsidRDefault="00BD463A" w:rsidP="00BD463A">
      <w:pPr>
        <w:pStyle w:val="Encabezado"/>
        <w:tabs>
          <w:tab w:val="clear" w:pos="4419"/>
          <w:tab w:val="clear" w:pos="8838"/>
        </w:tabs>
        <w:ind w:firstLine="720"/>
        <w:jc w:val="both"/>
        <w:rPr>
          <w:sz w:val="22"/>
          <w:lang w:val="es-ES"/>
        </w:rPr>
      </w:pPr>
      <w:r>
        <w:rPr>
          <w:sz w:val="22"/>
          <w:lang w:val="es-ES"/>
        </w:rPr>
        <w:t xml:space="preserve">                 .……………-ito                                                            ……..…………-oso</w:t>
      </w:r>
    </w:p>
    <w:p w:rsidR="00BD463A" w:rsidRDefault="00BD463A" w:rsidP="00BD463A">
      <w:pPr>
        <w:pStyle w:val="Encabezado"/>
        <w:tabs>
          <w:tab w:val="clear" w:pos="4419"/>
          <w:tab w:val="clear" w:pos="8838"/>
        </w:tabs>
        <w:ind w:firstLine="720"/>
        <w:jc w:val="both"/>
        <w:rPr>
          <w:sz w:val="22"/>
          <w:lang w:val="es-ES"/>
        </w:rPr>
      </w:pPr>
    </w:p>
    <w:p w:rsidR="00BD463A" w:rsidRDefault="00BD463A" w:rsidP="00BD463A">
      <w:pPr>
        <w:pStyle w:val="Encabezado"/>
        <w:tabs>
          <w:tab w:val="clear" w:pos="4419"/>
          <w:tab w:val="clear" w:pos="8838"/>
        </w:tabs>
        <w:ind w:left="2112" w:firstLine="720"/>
        <w:jc w:val="both"/>
        <w:rPr>
          <w:sz w:val="22"/>
          <w:lang w:val="es-ES"/>
        </w:rPr>
      </w:pPr>
      <w:r>
        <w:rPr>
          <w:lang w:val="es-ES"/>
        </w:rPr>
        <w:t xml:space="preserve">                              H</w:t>
      </w:r>
      <w:r>
        <w:rPr>
          <w:vertAlign w:val="superscript"/>
          <w:lang w:val="es-ES"/>
        </w:rPr>
        <w:t>+</w:t>
      </w:r>
      <w:r>
        <w:rPr>
          <w:lang w:val="es-ES"/>
        </w:rPr>
        <w:t xml:space="preserve">  </w:t>
      </w:r>
    </w:p>
    <w:p w:rsidR="00BD463A" w:rsidRDefault="00BD463A" w:rsidP="00BD463A">
      <w:pPr>
        <w:pStyle w:val="Encabezado"/>
        <w:tabs>
          <w:tab w:val="clear" w:pos="4419"/>
          <w:tab w:val="clear" w:pos="8838"/>
        </w:tabs>
        <w:ind w:firstLine="720"/>
        <w:jc w:val="both"/>
        <w:rPr>
          <w:sz w:val="22"/>
          <w:lang w:val="es-ES"/>
        </w:rPr>
      </w:pPr>
      <w:r>
        <w:rPr>
          <w:sz w:val="22"/>
          <w:lang w:val="es-ES"/>
        </w:rPr>
        <w:t>Ejemplos</w:t>
      </w:r>
    </w:p>
    <w:p w:rsidR="00BD463A" w:rsidRDefault="00BD463A" w:rsidP="00BD463A">
      <w:pPr>
        <w:pStyle w:val="Encabezado"/>
        <w:tabs>
          <w:tab w:val="clear" w:pos="4419"/>
          <w:tab w:val="clear" w:pos="8838"/>
        </w:tabs>
        <w:ind w:firstLine="720"/>
        <w:jc w:val="both"/>
        <w:rPr>
          <w:sz w:val="22"/>
        </w:rPr>
      </w:pPr>
      <w:r>
        <w:rPr>
          <w:sz w:val="22"/>
        </w:rPr>
        <w:t xml:space="preserve"> </w:t>
      </w:r>
    </w:p>
    <w:p w:rsidR="00BD463A" w:rsidRDefault="00BD463A" w:rsidP="00BD463A">
      <w:pPr>
        <w:pStyle w:val="Encabezado"/>
        <w:tabs>
          <w:tab w:val="clear" w:pos="4419"/>
          <w:tab w:val="clear" w:pos="8838"/>
        </w:tabs>
        <w:ind w:firstLine="720"/>
        <w:jc w:val="both"/>
        <w:rPr>
          <w:sz w:val="22"/>
        </w:rPr>
      </w:pPr>
      <w:r>
        <w:rPr>
          <w:noProof/>
          <w:lang w:val="en-US" w:eastAsia="en-US"/>
        </w:rPr>
        <mc:AlternateContent>
          <mc:Choice Requires="wps">
            <w:drawing>
              <wp:anchor distT="0" distB="0" distL="114300" distR="114300" simplePos="0" relativeHeight="251727872" behindDoc="0" locked="0" layoutInCell="1" allowOverlap="1" wp14:anchorId="57FE389C" wp14:editId="4ECE9415">
                <wp:simplePos x="0" y="0"/>
                <wp:positionH relativeFrom="column">
                  <wp:posOffset>1981200</wp:posOffset>
                </wp:positionH>
                <wp:positionV relativeFrom="paragraph">
                  <wp:posOffset>17780</wp:posOffset>
                </wp:positionV>
                <wp:extent cx="152400" cy="414020"/>
                <wp:effectExtent l="6985" t="10160" r="12065" b="13970"/>
                <wp:wrapNone/>
                <wp:docPr id="19" name="Cerrar llav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14020"/>
                        </a:xfrm>
                        <a:prstGeom prst="rightBrace">
                          <a:avLst>
                            <a:gd name="adj1" fmla="val 226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F0CF" id="Cerrar llave 19" o:spid="_x0000_s1026" type="#_x0000_t88" style="position:absolute;margin-left:156pt;margin-top:1.4pt;width:12pt;height:3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"/>
            </w:pict>
          </mc:Fallback>
        </mc:AlternateContent>
      </w:r>
      <w:r>
        <w:rPr>
          <w:sz w:val="22"/>
        </w:rPr>
        <w:t xml:space="preserve">       NO</w:t>
      </w:r>
      <w:r>
        <w:rPr>
          <w:sz w:val="22"/>
          <w:vertAlign w:val="subscript"/>
        </w:rPr>
        <w:t>3</w:t>
      </w:r>
      <w:r>
        <w:rPr>
          <w:sz w:val="22"/>
          <w:vertAlign w:val="superscript"/>
        </w:rPr>
        <w:t>-</w:t>
      </w:r>
      <w:r>
        <w:rPr>
          <w:sz w:val="22"/>
        </w:rPr>
        <w:t xml:space="preserve">  </w:t>
      </w:r>
      <w:r>
        <w:rPr>
          <w:sz w:val="18"/>
          <w:lang w:val="es-ES"/>
        </w:rPr>
        <w:t>(anión nitr</w:t>
      </w:r>
      <w:r>
        <w:rPr>
          <w:b/>
          <w:bCs/>
          <w:sz w:val="18"/>
          <w:u w:val="single"/>
          <w:lang w:val="es-ES"/>
        </w:rPr>
        <w:t>ato</w:t>
      </w:r>
      <w:r>
        <w:rPr>
          <w:sz w:val="18"/>
          <w:lang w:val="es-ES"/>
        </w:rPr>
        <w:t xml:space="preserve">)      </w:t>
      </w:r>
      <w:r>
        <w:rPr>
          <w:sz w:val="22"/>
        </w:rPr>
        <w:t xml:space="preserve">        </w:t>
      </w:r>
    </w:p>
    <w:p w:rsidR="00BD463A" w:rsidRDefault="00BD463A" w:rsidP="00BD463A">
      <w:pPr>
        <w:pStyle w:val="Encabezado"/>
        <w:tabs>
          <w:tab w:val="clear" w:pos="4419"/>
          <w:tab w:val="clear" w:pos="8838"/>
        </w:tabs>
        <w:ind w:firstLine="720"/>
        <w:jc w:val="both"/>
        <w:rPr>
          <w:sz w:val="22"/>
          <w:lang w:val="es-ES"/>
        </w:rPr>
      </w:pPr>
      <w:r>
        <w:rPr>
          <w:sz w:val="22"/>
        </w:rPr>
        <w:t xml:space="preserve">        H</w:t>
      </w:r>
      <w:r>
        <w:rPr>
          <w:sz w:val="22"/>
          <w:vertAlign w:val="superscript"/>
        </w:rPr>
        <w:t>+</w:t>
      </w:r>
      <w:r>
        <w:rPr>
          <w:sz w:val="22"/>
        </w:rPr>
        <w:t xml:space="preserve">     </w:t>
      </w:r>
      <w:r>
        <w:rPr>
          <w:sz w:val="18"/>
          <w:lang w:val="es-ES"/>
        </w:rPr>
        <w:t xml:space="preserve">(catión hidrógeno)        </w:t>
      </w:r>
      <w:r>
        <w:rPr>
          <w:sz w:val="22"/>
        </w:rPr>
        <w:t xml:space="preserve">    HNO</w:t>
      </w:r>
      <w:r>
        <w:rPr>
          <w:sz w:val="22"/>
          <w:vertAlign w:val="subscript"/>
        </w:rPr>
        <w:t>3</w:t>
      </w:r>
      <w:r>
        <w:rPr>
          <w:sz w:val="22"/>
        </w:rPr>
        <w:t xml:space="preserve">   </w:t>
      </w:r>
      <w:r>
        <w:rPr>
          <w:sz w:val="18"/>
          <w:lang w:val="es-ES"/>
        </w:rPr>
        <w:t>ácido nítr</w:t>
      </w:r>
      <w:r>
        <w:rPr>
          <w:b/>
          <w:bCs/>
          <w:sz w:val="18"/>
          <w:u w:val="single"/>
          <w:lang w:val="es-ES"/>
        </w:rPr>
        <w:t>ico</w:t>
      </w:r>
    </w:p>
    <w:p w:rsidR="00BD463A" w:rsidRDefault="00BD463A" w:rsidP="00BD463A">
      <w:pPr>
        <w:pStyle w:val="Encabezado"/>
        <w:tabs>
          <w:tab w:val="clear" w:pos="4419"/>
          <w:tab w:val="clear" w:pos="8838"/>
        </w:tabs>
        <w:ind w:firstLine="720"/>
        <w:jc w:val="both"/>
        <w:rPr>
          <w:b/>
          <w:bCs/>
          <w:sz w:val="18"/>
          <w:u w:val="single"/>
          <w:lang w:val="es-ES"/>
        </w:rPr>
      </w:pPr>
      <w:r>
        <w:rPr>
          <w:sz w:val="18"/>
          <w:lang w:val="es-ES"/>
        </w:rPr>
        <w:t xml:space="preserve"> </w:t>
      </w:r>
    </w:p>
    <w:p w:rsidR="00BD463A" w:rsidRDefault="00BD463A" w:rsidP="00BD463A">
      <w:pPr>
        <w:pStyle w:val="Encabezado"/>
        <w:tabs>
          <w:tab w:val="clear" w:pos="4419"/>
          <w:tab w:val="clear" w:pos="8838"/>
        </w:tabs>
        <w:ind w:firstLine="720"/>
        <w:jc w:val="both"/>
        <w:rPr>
          <w:b/>
          <w:bCs/>
          <w:sz w:val="18"/>
          <w:u w:val="single"/>
          <w:lang w:val="es-ES"/>
        </w:rPr>
      </w:pPr>
      <w:r>
        <w:rPr>
          <w:noProof/>
          <w:lang w:val="en-US" w:eastAsia="en-US"/>
        </w:rPr>
        <mc:AlternateContent>
          <mc:Choice Requires="wps">
            <w:drawing>
              <wp:anchor distT="0" distB="0" distL="114300" distR="114300" simplePos="0" relativeHeight="251728896" behindDoc="0" locked="0" layoutInCell="1" allowOverlap="1" wp14:anchorId="6613DA8B" wp14:editId="22B3FC6F">
                <wp:simplePos x="0" y="0"/>
                <wp:positionH relativeFrom="column">
                  <wp:posOffset>1981200</wp:posOffset>
                </wp:positionH>
                <wp:positionV relativeFrom="paragraph">
                  <wp:posOffset>82550</wp:posOffset>
                </wp:positionV>
                <wp:extent cx="152400" cy="414020"/>
                <wp:effectExtent l="6985" t="13335" r="12065" b="10795"/>
                <wp:wrapNone/>
                <wp:docPr id="18" name="Cerrar llav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14020"/>
                        </a:xfrm>
                        <a:prstGeom prst="rightBrace">
                          <a:avLst>
                            <a:gd name="adj1" fmla="val 226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1304" id="Cerrar llave 18" o:spid="_x0000_s1026" type="#_x0000_t88" style="position:absolute;margin-left:156pt;margin-top:6.5pt;width:12pt;height:3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"/>
            </w:pict>
          </mc:Fallback>
        </mc:AlternateContent>
      </w:r>
    </w:p>
    <w:p w:rsidR="00BD463A" w:rsidRDefault="00BD463A" w:rsidP="00BD463A">
      <w:pPr>
        <w:pStyle w:val="Encabezado"/>
        <w:tabs>
          <w:tab w:val="clear" w:pos="4419"/>
          <w:tab w:val="clear" w:pos="8838"/>
        </w:tabs>
        <w:ind w:firstLine="720"/>
        <w:jc w:val="both"/>
        <w:rPr>
          <w:sz w:val="22"/>
          <w:lang w:val="es-ES"/>
        </w:rPr>
      </w:pPr>
      <w:r>
        <w:rPr>
          <w:sz w:val="22"/>
          <w:lang w:val="es-ES"/>
        </w:rPr>
        <w:t xml:space="preserve">       SO</w:t>
      </w:r>
      <w:r>
        <w:rPr>
          <w:sz w:val="22"/>
          <w:vertAlign w:val="subscript"/>
          <w:lang w:val="es-ES"/>
        </w:rPr>
        <w:t>4</w:t>
      </w:r>
      <w:r>
        <w:rPr>
          <w:sz w:val="22"/>
          <w:vertAlign w:val="superscript"/>
          <w:lang w:val="es-ES"/>
        </w:rPr>
        <w:t xml:space="preserve">2-  </w:t>
      </w:r>
      <w:r>
        <w:rPr>
          <w:sz w:val="22"/>
          <w:lang w:val="es-ES"/>
        </w:rPr>
        <w:t xml:space="preserve">  </w:t>
      </w:r>
      <w:r>
        <w:rPr>
          <w:sz w:val="18"/>
        </w:rPr>
        <w:t>(anión sulf</w:t>
      </w:r>
      <w:r>
        <w:rPr>
          <w:b/>
          <w:bCs/>
          <w:sz w:val="18"/>
          <w:u w:val="single"/>
        </w:rPr>
        <w:t>ato</w:t>
      </w:r>
      <w:r>
        <w:rPr>
          <w:sz w:val="18"/>
        </w:rPr>
        <w:t xml:space="preserve">)  </w:t>
      </w:r>
      <w:r>
        <w:rPr>
          <w:sz w:val="18"/>
          <w:lang w:val="es-ES"/>
        </w:rPr>
        <w:t xml:space="preserve"> </w:t>
      </w:r>
    </w:p>
    <w:p w:rsidR="00BD463A" w:rsidRDefault="00BD463A" w:rsidP="00BD463A">
      <w:pPr>
        <w:pStyle w:val="Encabezado"/>
        <w:tabs>
          <w:tab w:val="clear" w:pos="4419"/>
          <w:tab w:val="clear" w:pos="8838"/>
        </w:tabs>
        <w:ind w:firstLine="720"/>
        <w:jc w:val="both"/>
        <w:rPr>
          <w:sz w:val="22"/>
          <w:lang w:val="es-ES"/>
        </w:rPr>
      </w:pPr>
      <w:r>
        <w:rPr>
          <w:sz w:val="22"/>
          <w:lang w:val="es-ES"/>
        </w:rPr>
        <w:t xml:space="preserve">       2 H</w:t>
      </w:r>
      <w:r>
        <w:rPr>
          <w:sz w:val="22"/>
          <w:vertAlign w:val="superscript"/>
          <w:lang w:val="es-ES"/>
        </w:rPr>
        <w:t xml:space="preserve">+ </w:t>
      </w:r>
      <w:r>
        <w:rPr>
          <w:sz w:val="22"/>
          <w:lang w:val="es-ES"/>
        </w:rPr>
        <w:t xml:space="preserve">   </w:t>
      </w:r>
      <w:r>
        <w:rPr>
          <w:sz w:val="18"/>
          <w:lang w:val="es-ES"/>
        </w:rPr>
        <w:t xml:space="preserve"> (catión hidrógeno)      </w:t>
      </w:r>
      <w:r>
        <w:rPr>
          <w:sz w:val="22"/>
          <w:lang w:val="es-ES"/>
        </w:rPr>
        <w:t xml:space="preserve">  H</w:t>
      </w:r>
      <w:r>
        <w:rPr>
          <w:sz w:val="22"/>
          <w:vertAlign w:val="subscript"/>
          <w:lang w:val="es-ES"/>
        </w:rPr>
        <w:t>2</w:t>
      </w:r>
      <w:r>
        <w:rPr>
          <w:sz w:val="22"/>
          <w:lang w:val="es-ES"/>
        </w:rPr>
        <w:t>SO</w:t>
      </w:r>
      <w:r>
        <w:rPr>
          <w:sz w:val="22"/>
          <w:vertAlign w:val="subscript"/>
          <w:lang w:val="es-ES"/>
        </w:rPr>
        <w:t>4</w:t>
      </w:r>
      <w:r>
        <w:rPr>
          <w:sz w:val="22"/>
          <w:lang w:val="es-ES"/>
        </w:rPr>
        <w:t xml:space="preserve">   </w:t>
      </w:r>
      <w:r>
        <w:rPr>
          <w:sz w:val="18"/>
          <w:lang w:val="es-ES"/>
        </w:rPr>
        <w:t>ácido sulfúr</w:t>
      </w:r>
      <w:r>
        <w:rPr>
          <w:b/>
          <w:bCs/>
          <w:sz w:val="18"/>
          <w:u w:val="single"/>
          <w:lang w:val="es-ES"/>
        </w:rPr>
        <w:t>ico</w:t>
      </w:r>
      <w:r>
        <w:rPr>
          <w:sz w:val="18"/>
          <w:lang w:val="es-ES"/>
        </w:rPr>
        <w:t xml:space="preserve">  </w:t>
      </w:r>
    </w:p>
    <w:p w:rsidR="00BD463A" w:rsidRDefault="00BD463A" w:rsidP="00BD463A">
      <w:pPr>
        <w:pStyle w:val="Encabezado"/>
        <w:tabs>
          <w:tab w:val="clear" w:pos="4419"/>
          <w:tab w:val="clear" w:pos="8838"/>
        </w:tabs>
        <w:ind w:firstLine="720"/>
        <w:jc w:val="both"/>
        <w:rPr>
          <w:sz w:val="18"/>
          <w:lang w:val="es-ES"/>
        </w:rPr>
      </w:pPr>
    </w:p>
    <w:p w:rsidR="00BD463A" w:rsidRDefault="00BD463A" w:rsidP="00BD463A">
      <w:pPr>
        <w:pStyle w:val="Encabezado"/>
        <w:tabs>
          <w:tab w:val="clear" w:pos="4419"/>
          <w:tab w:val="clear" w:pos="8838"/>
        </w:tabs>
        <w:ind w:firstLine="720"/>
        <w:jc w:val="both"/>
        <w:rPr>
          <w:sz w:val="18"/>
          <w:lang w:val="es-ES"/>
        </w:rPr>
      </w:pPr>
      <w:r>
        <w:rPr>
          <w:noProof/>
          <w:lang w:val="en-US" w:eastAsia="en-US"/>
        </w:rPr>
        <mc:AlternateContent>
          <mc:Choice Requires="wps">
            <w:drawing>
              <wp:anchor distT="0" distB="0" distL="114300" distR="114300" simplePos="0" relativeHeight="251729920" behindDoc="0" locked="0" layoutInCell="1" allowOverlap="1" wp14:anchorId="6DE8046A" wp14:editId="78FE4B65">
                <wp:simplePos x="0" y="0"/>
                <wp:positionH relativeFrom="column">
                  <wp:posOffset>2133600</wp:posOffset>
                </wp:positionH>
                <wp:positionV relativeFrom="paragraph">
                  <wp:posOffset>120015</wp:posOffset>
                </wp:positionV>
                <wp:extent cx="152400" cy="414020"/>
                <wp:effectExtent l="6985" t="6350" r="12065" b="8255"/>
                <wp:wrapNone/>
                <wp:docPr id="17" name="Cerrar llav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14020"/>
                        </a:xfrm>
                        <a:prstGeom prst="rightBrace">
                          <a:avLst>
                            <a:gd name="adj1" fmla="val 226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1346" id="Cerrar llave 17" o:spid="_x0000_s1026" type="#_x0000_t88" style="position:absolute;margin-left:168pt;margin-top:9.45pt;width:12pt;height:3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"/>
            </w:pict>
          </mc:Fallback>
        </mc:AlternateContent>
      </w:r>
    </w:p>
    <w:p w:rsidR="00BD463A" w:rsidRDefault="00BD463A" w:rsidP="00BD463A">
      <w:pPr>
        <w:pStyle w:val="Encabezado"/>
        <w:tabs>
          <w:tab w:val="clear" w:pos="4419"/>
          <w:tab w:val="clear" w:pos="8838"/>
        </w:tabs>
        <w:ind w:firstLine="720"/>
        <w:jc w:val="both"/>
        <w:rPr>
          <w:sz w:val="22"/>
          <w:lang w:val="es-ES"/>
        </w:rPr>
      </w:pPr>
      <w:r>
        <w:rPr>
          <w:sz w:val="22"/>
        </w:rPr>
        <w:t xml:space="preserve">        ClO</w:t>
      </w:r>
      <w:r>
        <w:rPr>
          <w:sz w:val="22"/>
          <w:vertAlign w:val="superscript"/>
        </w:rPr>
        <w:t>-</w:t>
      </w:r>
      <w:r>
        <w:rPr>
          <w:sz w:val="22"/>
        </w:rPr>
        <w:t xml:space="preserve"> </w:t>
      </w:r>
      <w:r>
        <w:rPr>
          <w:sz w:val="22"/>
          <w:vertAlign w:val="superscript"/>
          <w:lang w:val="es-ES"/>
        </w:rPr>
        <w:t xml:space="preserve">  </w:t>
      </w:r>
      <w:r>
        <w:rPr>
          <w:sz w:val="18"/>
        </w:rPr>
        <w:t>(anión hipoclor</w:t>
      </w:r>
      <w:r>
        <w:rPr>
          <w:b/>
          <w:bCs/>
          <w:sz w:val="18"/>
          <w:u w:val="single"/>
        </w:rPr>
        <w:t>ito</w:t>
      </w:r>
      <w:r>
        <w:rPr>
          <w:sz w:val="18"/>
        </w:rPr>
        <w:t>)</w:t>
      </w:r>
      <w:r>
        <w:rPr>
          <w:sz w:val="18"/>
          <w:lang w:val="es-ES"/>
        </w:rPr>
        <w:t xml:space="preserve">  </w:t>
      </w:r>
      <w:r>
        <w:rPr>
          <w:sz w:val="22"/>
          <w:lang w:val="es-ES"/>
        </w:rPr>
        <w:t xml:space="preserve"> </w:t>
      </w:r>
    </w:p>
    <w:p w:rsidR="00BD463A" w:rsidRDefault="00BD463A" w:rsidP="00BD463A">
      <w:pPr>
        <w:pStyle w:val="Encabezado"/>
        <w:tabs>
          <w:tab w:val="clear" w:pos="4419"/>
          <w:tab w:val="clear" w:pos="8838"/>
        </w:tabs>
        <w:ind w:firstLine="720"/>
        <w:jc w:val="both"/>
        <w:rPr>
          <w:sz w:val="18"/>
          <w:lang w:val="es-ES"/>
        </w:rPr>
      </w:pPr>
      <w:r>
        <w:rPr>
          <w:sz w:val="22"/>
          <w:lang w:val="es-ES"/>
        </w:rPr>
        <w:t xml:space="preserve">        H</w:t>
      </w:r>
      <w:r>
        <w:rPr>
          <w:sz w:val="22"/>
          <w:vertAlign w:val="superscript"/>
          <w:lang w:val="es-ES"/>
        </w:rPr>
        <w:t>+</w:t>
      </w:r>
      <w:r>
        <w:rPr>
          <w:sz w:val="18"/>
          <w:vertAlign w:val="superscript"/>
          <w:lang w:val="es-ES"/>
        </w:rPr>
        <w:t xml:space="preserve"> </w:t>
      </w:r>
      <w:r>
        <w:rPr>
          <w:sz w:val="18"/>
          <w:lang w:val="es-ES"/>
        </w:rPr>
        <w:t xml:space="preserve">     (catión hidrógeno)            </w:t>
      </w:r>
      <w:r>
        <w:rPr>
          <w:sz w:val="18"/>
        </w:rPr>
        <w:t xml:space="preserve">  </w:t>
      </w:r>
      <w:r>
        <w:rPr>
          <w:sz w:val="22"/>
        </w:rPr>
        <w:t>HClO</w:t>
      </w:r>
      <w:r>
        <w:rPr>
          <w:sz w:val="18"/>
          <w:lang w:val="es-ES"/>
        </w:rPr>
        <w:t xml:space="preserve">     ácido hipoclor</w:t>
      </w:r>
      <w:r>
        <w:rPr>
          <w:b/>
          <w:bCs/>
          <w:sz w:val="18"/>
          <w:u w:val="single"/>
          <w:lang w:val="es-ES"/>
        </w:rPr>
        <w:t>oso</w:t>
      </w:r>
    </w:p>
    <w:p w:rsidR="00BD463A" w:rsidRDefault="00BD463A" w:rsidP="00BD463A">
      <w:pPr>
        <w:jc w:val="both"/>
        <w:rPr>
          <w:rFonts w:asciiTheme="majorHAnsi" w:hAnsiTheme="majorHAnsi" w:cstheme="minorHAnsi"/>
          <w:b/>
          <w:sz w:val="28"/>
        </w:rPr>
      </w:pPr>
    </w:p>
    <w:p w:rsidR="00BD463A" w:rsidRDefault="00BD463A" w:rsidP="00BD463A">
      <w:pPr>
        <w:jc w:val="both"/>
        <w:rPr>
          <w:rFonts w:asciiTheme="majorHAnsi" w:hAnsiTheme="majorHAnsi" w:cstheme="minorHAnsi"/>
          <w:b/>
          <w:sz w:val="28"/>
        </w:rPr>
      </w:pPr>
    </w:p>
    <w:p w:rsidR="00BD463A" w:rsidRDefault="00BD463A" w:rsidP="00BD463A">
      <w:pPr>
        <w:jc w:val="both"/>
        <w:rPr>
          <w:rFonts w:asciiTheme="majorHAnsi" w:hAnsiTheme="majorHAnsi" w:cstheme="minorHAnsi"/>
          <w:b/>
          <w:sz w:val="28"/>
        </w:rPr>
      </w:pPr>
    </w:p>
    <w:p w:rsidR="00BD463A" w:rsidRDefault="00BD463A" w:rsidP="00BD463A">
      <w:pPr>
        <w:jc w:val="both"/>
        <w:rPr>
          <w:rFonts w:asciiTheme="majorHAnsi" w:hAnsiTheme="majorHAnsi" w:cstheme="minorHAnsi"/>
          <w:b/>
          <w:sz w:val="28"/>
        </w:rPr>
      </w:pPr>
    </w:p>
    <w:p w:rsidR="00BD463A" w:rsidRDefault="00BD463A" w:rsidP="00BD463A">
      <w:pPr>
        <w:jc w:val="both"/>
        <w:rPr>
          <w:rFonts w:asciiTheme="majorHAnsi" w:hAnsiTheme="majorHAnsi" w:cstheme="minorHAnsi"/>
          <w:b/>
          <w:sz w:val="28"/>
        </w:rPr>
      </w:pPr>
    </w:p>
    <w:p w:rsidR="00BD463A" w:rsidRDefault="00BD463A" w:rsidP="00BD463A">
      <w:pPr>
        <w:jc w:val="both"/>
        <w:rPr>
          <w:rFonts w:asciiTheme="majorHAnsi" w:hAnsiTheme="majorHAnsi" w:cstheme="minorHAnsi"/>
          <w:b/>
          <w:sz w:val="28"/>
        </w:rPr>
      </w:pPr>
    </w:p>
    <w:p w:rsidR="00BD463A" w:rsidRDefault="00BD463A" w:rsidP="00BD463A">
      <w:pPr>
        <w:jc w:val="both"/>
        <w:rPr>
          <w:rFonts w:asciiTheme="majorHAnsi" w:hAnsiTheme="majorHAnsi" w:cstheme="minorHAnsi"/>
          <w:b/>
          <w:sz w:val="28"/>
        </w:rPr>
      </w:pPr>
    </w:p>
    <w:p w:rsidR="008B0E5B" w:rsidRDefault="008B0E5B" w:rsidP="008B0E5B">
      <w:pPr>
        <w:rPr>
          <w:rFonts w:asciiTheme="majorHAnsi" w:hAnsiTheme="majorHAnsi"/>
          <w:b/>
          <w:bCs/>
          <w:u w:val="single"/>
        </w:rPr>
      </w:pPr>
    </w:p>
    <w:p w:rsidR="008B0E5B" w:rsidRDefault="008B0E5B" w:rsidP="00F82911">
      <w:pPr>
        <w:jc w:val="center"/>
        <w:rPr>
          <w:rFonts w:asciiTheme="majorHAnsi" w:hAnsiTheme="majorHAnsi"/>
          <w:b/>
          <w:bCs/>
          <w:u w:val="single"/>
        </w:rPr>
      </w:pPr>
    </w:p>
    <w:p w:rsidR="008B0E5B" w:rsidRDefault="008B0E5B" w:rsidP="00F82911">
      <w:pPr>
        <w:jc w:val="center"/>
        <w:rPr>
          <w:rFonts w:asciiTheme="majorHAnsi" w:hAnsiTheme="majorHAnsi"/>
          <w:b/>
          <w:bCs/>
          <w:u w:val="single"/>
        </w:rPr>
      </w:pPr>
    </w:p>
    <w:p w:rsidR="00BD463A" w:rsidRDefault="00BD463A" w:rsidP="008B0E5B">
      <w:pPr>
        <w:rPr>
          <w:rFonts w:asciiTheme="majorHAnsi" w:hAnsiTheme="majorHAnsi"/>
          <w:b/>
          <w:bCs/>
          <w:u w:val="single"/>
        </w:rPr>
      </w:pPr>
      <w:bookmarkStart w:id="0" w:name="_GoBack"/>
      <w:bookmarkEnd w:id="0"/>
    </w:p>
    <w:p w:rsidR="00F82911" w:rsidRPr="00F7540C" w:rsidRDefault="00F82911" w:rsidP="00F82911">
      <w:pPr>
        <w:jc w:val="center"/>
        <w:rPr>
          <w:rFonts w:asciiTheme="majorHAnsi" w:hAnsiTheme="majorHAnsi"/>
          <w:b/>
          <w:bCs/>
          <w:u w:val="single"/>
        </w:rPr>
      </w:pPr>
      <w:r w:rsidRPr="00F7540C">
        <w:rPr>
          <w:rFonts w:asciiTheme="majorHAnsi" w:hAnsiTheme="majorHAnsi"/>
          <w:b/>
          <w:bCs/>
          <w:u w:val="single"/>
        </w:rPr>
        <w:lastRenderedPageBreak/>
        <w:t>EQUILIBRIO QUÍMICO</w:t>
      </w:r>
    </w:p>
    <w:p w:rsidR="00F82911" w:rsidRDefault="00F82911" w:rsidP="00F82911">
      <w:pPr>
        <w:ind w:firstLine="360"/>
        <w:jc w:val="both"/>
        <w:rPr>
          <w:rFonts w:asciiTheme="majorHAnsi" w:hAnsiTheme="majorHAnsi"/>
          <w:sz w:val="22"/>
        </w:rPr>
      </w:pPr>
    </w:p>
    <w:p w:rsidR="00F82911" w:rsidRPr="00B13045" w:rsidRDefault="00F82911" w:rsidP="00F82911">
      <w:pPr>
        <w:ind w:firstLine="360"/>
        <w:jc w:val="both"/>
        <w:rPr>
          <w:rFonts w:asciiTheme="majorHAnsi" w:hAnsiTheme="majorHAnsi"/>
          <w:sz w:val="22"/>
        </w:rPr>
      </w:pPr>
      <w:r w:rsidRPr="00B13045">
        <w:rPr>
          <w:rFonts w:asciiTheme="majorHAnsi" w:hAnsiTheme="majorHAnsi"/>
          <w:sz w:val="22"/>
        </w:rPr>
        <w:t xml:space="preserve">La mayoría de las reacciones químicas no llegan a completarse; tienen lugar en ambos sentidos por lo que se las denomina </w:t>
      </w:r>
      <w:r w:rsidRPr="00B13045">
        <w:rPr>
          <w:rFonts w:asciiTheme="majorHAnsi" w:hAnsiTheme="majorHAnsi"/>
          <w:b/>
          <w:bCs/>
          <w:sz w:val="22"/>
        </w:rPr>
        <w:t>reversibles</w:t>
      </w:r>
      <w:r w:rsidRPr="00B13045">
        <w:rPr>
          <w:rFonts w:asciiTheme="majorHAnsi" w:hAnsiTheme="majorHAnsi"/>
          <w:sz w:val="22"/>
        </w:rPr>
        <w:t>.</w:t>
      </w:r>
    </w:p>
    <w:p w:rsidR="00F82911" w:rsidRPr="00B13045" w:rsidRDefault="00F82911" w:rsidP="00F82911">
      <w:pPr>
        <w:jc w:val="both"/>
        <w:rPr>
          <w:rFonts w:asciiTheme="majorHAnsi" w:hAnsiTheme="majorHAnsi"/>
          <w:sz w:val="22"/>
        </w:rPr>
      </w:pPr>
      <w:r w:rsidRPr="00B13045">
        <w:rPr>
          <w:rFonts w:asciiTheme="majorHAnsi" w:hAnsiTheme="majorHAnsi"/>
          <w:sz w:val="22"/>
        </w:rPr>
        <w:tab/>
        <w:t>Las reacciones reversibles se pueden representar como:</w:t>
      </w:r>
    </w:p>
    <w:p w:rsidR="00F82911" w:rsidRDefault="00F82911" w:rsidP="00F82911">
      <w:pPr>
        <w:jc w:val="center"/>
        <w:rPr>
          <w:rFonts w:asciiTheme="majorHAnsi" w:hAnsiTheme="majorHAnsi"/>
          <w:sz w:val="22"/>
        </w:rPr>
      </w:pPr>
      <w:r>
        <w:rPr>
          <w:rFonts w:asciiTheme="majorHAnsi" w:hAnsiTheme="majorHAnsi"/>
          <w:i/>
          <w:iCs/>
          <w:noProof/>
          <w:sz w:val="22"/>
          <w:lang w:val="en-US" w:eastAsia="en-US"/>
        </w:rPr>
        <mc:AlternateContent>
          <mc:Choice Requires="wps">
            <w:drawing>
              <wp:anchor distT="0" distB="0" distL="114300" distR="114300" simplePos="0" relativeHeight="251717632" behindDoc="0" locked="0" layoutInCell="1" allowOverlap="1">
                <wp:simplePos x="0" y="0"/>
                <wp:positionH relativeFrom="column">
                  <wp:posOffset>3041015</wp:posOffset>
                </wp:positionH>
                <wp:positionV relativeFrom="paragraph">
                  <wp:posOffset>51435</wp:posOffset>
                </wp:positionV>
                <wp:extent cx="361950" cy="0"/>
                <wp:effectExtent l="9525" t="57150" r="19050" b="57150"/>
                <wp:wrapNone/>
                <wp:docPr id="70" name="Conector recto de flecha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39BDCC" id="_x0000_t32" coordsize="21600,21600" o:spt="32" o:oned="t" path="m,l21600,21600e" filled="f">
                <v:path arrowok="t" fillok="f" o:connecttype="none"/>
                <o:lock v:ext="edit" shapetype="t"/>
              </v:shapetype>
              <v:shape id="Conector recto de flecha 70" o:spid="_x0000_s1026" type="#_x0000_t32" style="position:absolute;margin-left:239.45pt;margin-top:4.05pt;width:28.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">
                <v:stroke endarrow="block"/>
              </v:shape>
            </w:pict>
          </mc:Fallback>
        </mc:AlternateContent>
      </w:r>
      <w:r w:rsidRPr="00B13045">
        <w:rPr>
          <w:rFonts w:asciiTheme="majorHAnsi" w:hAnsiTheme="majorHAnsi"/>
          <w:i/>
          <w:iCs/>
          <w:sz w:val="22"/>
        </w:rPr>
        <w:t>a</w:t>
      </w:r>
      <w:r w:rsidRPr="00B13045">
        <w:rPr>
          <w:rFonts w:asciiTheme="majorHAnsi" w:hAnsiTheme="majorHAnsi"/>
          <w:sz w:val="22"/>
        </w:rPr>
        <w:t xml:space="preserve"> A   +   </w:t>
      </w:r>
      <w:r w:rsidRPr="00B13045">
        <w:rPr>
          <w:rFonts w:asciiTheme="majorHAnsi" w:hAnsiTheme="majorHAnsi"/>
          <w:i/>
          <w:iCs/>
          <w:sz w:val="22"/>
        </w:rPr>
        <w:t>b</w:t>
      </w:r>
      <w:r w:rsidRPr="00B13045">
        <w:rPr>
          <w:rFonts w:asciiTheme="majorHAnsi" w:hAnsiTheme="majorHAnsi"/>
          <w:sz w:val="22"/>
        </w:rPr>
        <w:t xml:space="preserve"> B</w:t>
      </w:r>
      <w:r>
        <w:rPr>
          <w:rFonts w:asciiTheme="majorHAnsi" w:hAnsiTheme="majorHAnsi"/>
          <w:sz w:val="22"/>
        </w:rPr>
        <w:t xml:space="preserve">                </w:t>
      </w:r>
      <w:r w:rsidRPr="00B13045">
        <w:rPr>
          <w:rFonts w:asciiTheme="majorHAnsi" w:hAnsiTheme="majorHAnsi"/>
          <w:sz w:val="22"/>
        </w:rPr>
        <w:t xml:space="preserve">   </w:t>
      </w:r>
      <w:r w:rsidRPr="00B13045">
        <w:rPr>
          <w:rFonts w:asciiTheme="majorHAnsi" w:hAnsiTheme="majorHAnsi"/>
          <w:i/>
          <w:iCs/>
          <w:sz w:val="22"/>
        </w:rPr>
        <w:t xml:space="preserve">c </w:t>
      </w:r>
      <w:r w:rsidRPr="00B13045">
        <w:rPr>
          <w:rFonts w:asciiTheme="majorHAnsi" w:hAnsiTheme="majorHAnsi"/>
          <w:sz w:val="22"/>
        </w:rPr>
        <w:t xml:space="preserve">C   +  </w:t>
      </w:r>
      <w:r w:rsidRPr="00B13045">
        <w:rPr>
          <w:rFonts w:asciiTheme="majorHAnsi" w:hAnsiTheme="majorHAnsi"/>
          <w:i/>
          <w:iCs/>
          <w:sz w:val="22"/>
        </w:rPr>
        <w:t xml:space="preserve">d </w:t>
      </w:r>
      <w:r w:rsidRPr="00B13045">
        <w:rPr>
          <w:rFonts w:asciiTheme="majorHAnsi" w:hAnsiTheme="majorHAnsi"/>
          <w:sz w:val="22"/>
        </w:rPr>
        <w:t>D</w:t>
      </w:r>
    </w:p>
    <w:p w:rsidR="00F82911" w:rsidRPr="00B13045" w:rsidRDefault="00F82911" w:rsidP="00F82911">
      <w:pPr>
        <w:jc w:val="center"/>
        <w:rPr>
          <w:rFonts w:asciiTheme="majorHAnsi" w:hAnsiTheme="majorHAnsi"/>
          <w:sz w:val="22"/>
        </w:rPr>
      </w:pPr>
      <w:r>
        <w:rPr>
          <w:rFonts w:asciiTheme="majorHAnsi" w:hAnsiTheme="majorHAnsi"/>
          <w:noProof/>
          <w:sz w:val="22"/>
          <w:lang w:val="en-US" w:eastAsia="en-US"/>
        </w:rPr>
        <mc:AlternateContent>
          <mc:Choice Requires="wps">
            <w:drawing>
              <wp:anchor distT="0" distB="0" distL="114300" distR="114300" simplePos="0" relativeHeight="251718656" behindDoc="0" locked="0" layoutInCell="1" allowOverlap="1">
                <wp:simplePos x="0" y="0"/>
                <wp:positionH relativeFrom="column">
                  <wp:posOffset>3050540</wp:posOffset>
                </wp:positionH>
                <wp:positionV relativeFrom="paragraph">
                  <wp:posOffset>11430</wp:posOffset>
                </wp:positionV>
                <wp:extent cx="314325" cy="0"/>
                <wp:effectExtent l="19050" t="57150" r="9525" b="57150"/>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13FEF" id="Conector recto de flecha 69" o:spid="_x0000_s1026" type="#_x0000_t32" style="position:absolute;margin-left:240.2pt;margin-top:.9pt;width:24.7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">
                <v:stroke endarrow="block"/>
              </v:shape>
            </w:pict>
          </mc:Fallback>
        </mc:AlternateContent>
      </w:r>
    </w:p>
    <w:p w:rsidR="00F82911" w:rsidRPr="00B13045" w:rsidRDefault="00F82911" w:rsidP="00F82911">
      <w:pPr>
        <w:ind w:firstLine="708"/>
        <w:jc w:val="both"/>
        <w:rPr>
          <w:rFonts w:asciiTheme="majorHAnsi" w:hAnsiTheme="majorHAnsi"/>
          <w:b/>
          <w:bCs/>
          <w:sz w:val="22"/>
        </w:rPr>
      </w:pPr>
      <w:r w:rsidRPr="00B13045">
        <w:rPr>
          <w:rFonts w:asciiTheme="majorHAnsi" w:hAnsiTheme="majorHAnsi"/>
          <w:sz w:val="22"/>
        </w:rPr>
        <w:t xml:space="preserve">Cuando A y B reaccionan para formar C y D a la misma velocidad en que C y D reaccionan para formar A y B, el sistema está en </w:t>
      </w:r>
      <w:r w:rsidRPr="00B13045">
        <w:rPr>
          <w:rFonts w:asciiTheme="majorHAnsi" w:hAnsiTheme="majorHAnsi"/>
          <w:b/>
          <w:bCs/>
          <w:sz w:val="22"/>
        </w:rPr>
        <w:t>equilibrio.</w:t>
      </w:r>
    </w:p>
    <w:p w:rsidR="00F82911" w:rsidRPr="00B13045" w:rsidRDefault="00F82911" w:rsidP="00F82911">
      <w:pPr>
        <w:ind w:firstLine="708"/>
        <w:jc w:val="both"/>
        <w:rPr>
          <w:rFonts w:asciiTheme="majorHAnsi" w:hAnsiTheme="majorHAnsi"/>
          <w:sz w:val="22"/>
        </w:rPr>
      </w:pPr>
      <w:r w:rsidRPr="00B13045">
        <w:rPr>
          <w:rFonts w:asciiTheme="majorHAnsi" w:hAnsiTheme="majorHAnsi"/>
          <w:sz w:val="22"/>
        </w:rPr>
        <w:t xml:space="preserve">Los equilibrios químicos son dinámicos, esto es, las moléculas individuales están reaccionando constantemente, aunque la composición global de la mezcla no cambia. </w:t>
      </w:r>
    </w:p>
    <w:p w:rsidR="00F82911" w:rsidRPr="00B13045" w:rsidRDefault="00F82911" w:rsidP="00F82911">
      <w:pPr>
        <w:ind w:firstLine="708"/>
        <w:jc w:val="both"/>
        <w:rPr>
          <w:rFonts w:asciiTheme="majorHAnsi" w:hAnsiTheme="majorHAnsi"/>
          <w:sz w:val="22"/>
        </w:rPr>
      </w:pPr>
      <w:r w:rsidRPr="00B13045">
        <w:rPr>
          <w:rFonts w:asciiTheme="majorHAnsi" w:hAnsiTheme="majorHAnsi"/>
          <w:sz w:val="22"/>
        </w:rPr>
        <w:t xml:space="preserve">La </w:t>
      </w:r>
      <w:r w:rsidRPr="00B13045">
        <w:rPr>
          <w:rFonts w:asciiTheme="majorHAnsi" w:hAnsiTheme="majorHAnsi"/>
          <w:b/>
          <w:bCs/>
          <w:sz w:val="22"/>
        </w:rPr>
        <w:t>constante de equilibrio, K</w:t>
      </w:r>
      <w:r w:rsidRPr="00B13045">
        <w:rPr>
          <w:rFonts w:asciiTheme="majorHAnsi" w:hAnsiTheme="majorHAnsi"/>
          <w:b/>
          <w:bCs/>
          <w:sz w:val="22"/>
          <w:vertAlign w:val="subscript"/>
        </w:rPr>
        <w:t>c</w:t>
      </w:r>
      <w:r w:rsidRPr="00B13045">
        <w:rPr>
          <w:rFonts w:asciiTheme="majorHAnsi" w:hAnsiTheme="majorHAnsi"/>
          <w:b/>
          <w:bCs/>
          <w:sz w:val="22"/>
        </w:rPr>
        <w:t>,</w:t>
      </w:r>
      <w:r w:rsidRPr="00B13045">
        <w:rPr>
          <w:rFonts w:asciiTheme="majorHAnsi" w:hAnsiTheme="majorHAnsi"/>
          <w:sz w:val="22"/>
        </w:rPr>
        <w:t xml:space="preserve"> se define como el producto de las concentraciones molares en el equilibrio de los productos de la reacción directa,</w:t>
      </w:r>
      <w:r>
        <w:rPr>
          <w:rFonts w:asciiTheme="majorHAnsi" w:hAnsiTheme="majorHAnsi"/>
          <w:sz w:val="22"/>
        </w:rPr>
        <w:t xml:space="preserve"> cada una elevada a un número igual al coeficiente estequiométrico </w:t>
      </w:r>
      <w:r w:rsidRPr="00B13045">
        <w:rPr>
          <w:rFonts w:asciiTheme="majorHAnsi" w:hAnsiTheme="majorHAnsi"/>
          <w:sz w:val="22"/>
        </w:rPr>
        <w:t>q</w:t>
      </w:r>
      <w:r>
        <w:rPr>
          <w:rFonts w:asciiTheme="majorHAnsi" w:hAnsiTheme="majorHAnsi"/>
          <w:sz w:val="22"/>
        </w:rPr>
        <w:t>ue le corresponde</w:t>
      </w:r>
      <w:r w:rsidRPr="00B13045">
        <w:rPr>
          <w:rFonts w:asciiTheme="majorHAnsi" w:hAnsiTheme="majorHAnsi"/>
          <w:sz w:val="22"/>
        </w:rPr>
        <w:t>, dividido por el producto de las concentraciones en el equilibrio de los reactivos de la reacción</w:t>
      </w:r>
      <w:r>
        <w:rPr>
          <w:rFonts w:asciiTheme="majorHAnsi" w:hAnsiTheme="majorHAnsi"/>
          <w:sz w:val="22"/>
        </w:rPr>
        <w:t xml:space="preserve"> </w:t>
      </w:r>
      <w:r w:rsidRPr="00B13045">
        <w:rPr>
          <w:rFonts w:asciiTheme="majorHAnsi" w:hAnsiTheme="majorHAnsi"/>
          <w:sz w:val="22"/>
        </w:rPr>
        <w:t>directa, también elevadas a la potencia correspondiente a su coeficiente estequiométrico.</w:t>
      </w:r>
    </w:p>
    <w:p w:rsidR="00F82911" w:rsidRPr="00B13045" w:rsidRDefault="00F82911" w:rsidP="00F82911">
      <w:pPr>
        <w:ind w:firstLine="708"/>
        <w:jc w:val="both"/>
        <w:rPr>
          <w:rFonts w:asciiTheme="majorHAnsi" w:hAnsiTheme="majorHAnsi"/>
          <w:sz w:val="22"/>
        </w:rPr>
      </w:pPr>
      <w:r w:rsidRPr="00B13045">
        <w:rPr>
          <w:rFonts w:asciiTheme="majorHAnsi" w:hAnsiTheme="majorHAnsi"/>
          <w:sz w:val="22"/>
        </w:rPr>
        <w:t>Para la reacción antes planteada, la expresión matemática de la constante de equilibrio es:</w:t>
      </w:r>
    </w:p>
    <w:p w:rsidR="00F82911" w:rsidRPr="00B13045" w:rsidRDefault="00F82911" w:rsidP="00F82911">
      <w:pPr>
        <w:ind w:firstLine="708"/>
        <w:jc w:val="center"/>
        <w:rPr>
          <w:rFonts w:asciiTheme="majorHAnsi" w:hAnsiTheme="majorHAnsi"/>
          <w:sz w:val="22"/>
        </w:rPr>
      </w:pPr>
      <w:r>
        <w:rPr>
          <w:rFonts w:asciiTheme="majorHAnsi" w:hAnsiTheme="majorHAnsi"/>
          <w:noProof/>
          <w:sz w:val="18"/>
          <w:lang w:val="en-US" w:eastAsia="en-US"/>
        </w:rPr>
        <mc:AlternateContent>
          <mc:Choice Requires="wps">
            <w:drawing>
              <wp:anchor distT="0" distB="0" distL="114300" distR="114300" simplePos="0" relativeHeight="251680768" behindDoc="1" locked="0" layoutInCell="1" allowOverlap="1">
                <wp:simplePos x="0" y="0"/>
                <wp:positionH relativeFrom="column">
                  <wp:posOffset>2498090</wp:posOffset>
                </wp:positionH>
                <wp:positionV relativeFrom="paragraph">
                  <wp:posOffset>102870</wp:posOffset>
                </wp:positionV>
                <wp:extent cx="1464310" cy="571500"/>
                <wp:effectExtent l="19050" t="26035" r="40640" b="5016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310" cy="5715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44BF2" id="Rectángulo 68" o:spid="_x0000_s1026" style="position:absolute;margin-left:196.7pt;margin-top:8.1pt;width:115.3pt;height: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" fillcolor="#70ad47 [3209]" strokecolor="#f2f2f2 [3041]" strokeweight="3pt">
                <v:shadow on="t" color="#375623 [1609]" opacity=".5" offset="1pt"/>
              </v:rect>
            </w:pict>
          </mc:Fallback>
        </mc:AlternateContent>
      </w:r>
    </w:p>
    <w:p w:rsidR="00F82911" w:rsidRPr="008E46D6" w:rsidRDefault="00F82911" w:rsidP="00F82911">
      <w:pPr>
        <w:ind w:firstLine="708"/>
        <w:rPr>
          <w:rFonts w:asciiTheme="majorHAnsi" w:hAnsiTheme="majorHAnsi"/>
          <w:sz w:val="22"/>
          <w:vertAlign w:val="superscript"/>
        </w:rPr>
      </w:pPr>
      <w:r w:rsidRPr="008E46D6">
        <w:rPr>
          <w:rFonts w:asciiTheme="majorHAnsi" w:hAnsiTheme="majorHAnsi"/>
          <w:sz w:val="22"/>
        </w:rPr>
        <w:t xml:space="preserve">                                                                         K</w:t>
      </w:r>
      <w:r w:rsidRPr="008E46D6">
        <w:rPr>
          <w:rFonts w:asciiTheme="majorHAnsi" w:hAnsiTheme="majorHAnsi"/>
          <w:sz w:val="22"/>
          <w:vertAlign w:val="subscript"/>
        </w:rPr>
        <w:t xml:space="preserve">c  </w:t>
      </w:r>
      <w:r w:rsidRPr="008E46D6">
        <w:rPr>
          <w:rFonts w:asciiTheme="majorHAnsi" w:hAnsiTheme="majorHAnsi"/>
          <w:sz w:val="22"/>
        </w:rPr>
        <w:t xml:space="preserve">=  </w:t>
      </w:r>
      <w:r w:rsidRPr="00B13045">
        <w:rPr>
          <w:rFonts w:asciiTheme="majorHAnsi" w:hAnsiTheme="majorHAnsi"/>
          <w:sz w:val="22"/>
        </w:rPr>
        <w:sym w:font="Symbol" w:char="F05B"/>
      </w:r>
      <w:r w:rsidRPr="008E46D6">
        <w:rPr>
          <w:rFonts w:asciiTheme="majorHAnsi" w:hAnsiTheme="majorHAnsi"/>
          <w:sz w:val="22"/>
        </w:rPr>
        <w:t>C</w:t>
      </w:r>
      <w:r w:rsidRPr="00B13045">
        <w:rPr>
          <w:rFonts w:asciiTheme="majorHAnsi" w:hAnsiTheme="majorHAnsi"/>
          <w:sz w:val="22"/>
        </w:rPr>
        <w:sym w:font="Symbol" w:char="F05D"/>
      </w:r>
      <w:r w:rsidRPr="008E46D6">
        <w:rPr>
          <w:rFonts w:asciiTheme="majorHAnsi" w:hAnsiTheme="majorHAnsi"/>
          <w:sz w:val="22"/>
          <w:vertAlign w:val="superscript"/>
        </w:rPr>
        <w:t xml:space="preserve">c </w:t>
      </w:r>
      <w:r w:rsidRPr="008E46D6">
        <w:rPr>
          <w:rFonts w:asciiTheme="majorHAnsi" w:hAnsiTheme="majorHAnsi"/>
          <w:sz w:val="22"/>
          <w:vertAlign w:val="subscript"/>
        </w:rPr>
        <w:t xml:space="preserve"> </w:t>
      </w:r>
      <w:r w:rsidRPr="00B13045">
        <w:rPr>
          <w:rFonts w:asciiTheme="majorHAnsi" w:hAnsiTheme="majorHAnsi"/>
          <w:sz w:val="22"/>
        </w:rPr>
        <w:sym w:font="Symbol" w:char="F05B"/>
      </w:r>
      <w:r w:rsidRPr="008E46D6">
        <w:rPr>
          <w:rFonts w:asciiTheme="majorHAnsi" w:hAnsiTheme="majorHAnsi"/>
          <w:sz w:val="22"/>
        </w:rPr>
        <w:t>D</w:t>
      </w:r>
      <w:r w:rsidRPr="00B13045">
        <w:rPr>
          <w:rFonts w:asciiTheme="majorHAnsi" w:hAnsiTheme="majorHAnsi"/>
          <w:sz w:val="22"/>
        </w:rPr>
        <w:sym w:font="Symbol" w:char="F05D"/>
      </w:r>
      <w:r w:rsidRPr="008E46D6">
        <w:rPr>
          <w:rFonts w:asciiTheme="majorHAnsi" w:hAnsiTheme="majorHAnsi"/>
          <w:sz w:val="22"/>
          <w:vertAlign w:val="superscript"/>
        </w:rPr>
        <w:t>d</w:t>
      </w:r>
    </w:p>
    <w:p w:rsidR="00F82911" w:rsidRPr="008E46D6" w:rsidRDefault="00F82911" w:rsidP="00F82911">
      <w:pPr>
        <w:ind w:firstLine="708"/>
        <w:rPr>
          <w:rFonts w:asciiTheme="majorHAnsi" w:hAnsiTheme="majorHAnsi"/>
          <w:sz w:val="22"/>
          <w:vertAlign w:val="superscript"/>
        </w:rPr>
      </w:pPr>
      <w:r>
        <w:rPr>
          <w:rFonts w:asciiTheme="majorHAnsi" w:hAnsiTheme="majorHAnsi"/>
          <w:noProof/>
          <w:sz w:val="18"/>
          <w:lang w:val="en-US" w:eastAsia="en-US"/>
        </w:rPr>
        <mc:AlternateContent>
          <mc:Choice Requires="wps">
            <w:drawing>
              <wp:anchor distT="0" distB="0" distL="114300" distR="114300" simplePos="0" relativeHeight="251679744" behindDoc="0" locked="0" layoutInCell="1" allowOverlap="1">
                <wp:simplePos x="0" y="0"/>
                <wp:positionH relativeFrom="column">
                  <wp:posOffset>2981325</wp:posOffset>
                </wp:positionH>
                <wp:positionV relativeFrom="paragraph">
                  <wp:posOffset>30480</wp:posOffset>
                </wp:positionV>
                <wp:extent cx="609600" cy="0"/>
                <wp:effectExtent l="6985" t="12700" r="12065" b="6350"/>
                <wp:wrapNone/>
                <wp:docPr id="6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332CF" id="Conector recto 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4pt" to="282.7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"/>
            </w:pict>
          </mc:Fallback>
        </mc:AlternateContent>
      </w:r>
      <w:r w:rsidRPr="008E46D6">
        <w:rPr>
          <w:rFonts w:asciiTheme="majorHAnsi" w:hAnsiTheme="majorHAnsi"/>
          <w:sz w:val="22"/>
        </w:rPr>
        <w:t xml:space="preserve">                                                                                   </w:t>
      </w:r>
      <w:r w:rsidRPr="00B13045">
        <w:rPr>
          <w:rFonts w:asciiTheme="majorHAnsi" w:hAnsiTheme="majorHAnsi"/>
          <w:sz w:val="22"/>
        </w:rPr>
        <w:sym w:font="Symbol" w:char="F05B"/>
      </w:r>
      <w:r w:rsidRPr="008E46D6">
        <w:rPr>
          <w:rFonts w:asciiTheme="majorHAnsi" w:hAnsiTheme="majorHAnsi"/>
          <w:sz w:val="22"/>
        </w:rPr>
        <w:t>A</w:t>
      </w:r>
      <w:r w:rsidRPr="00B13045">
        <w:rPr>
          <w:rFonts w:asciiTheme="majorHAnsi" w:hAnsiTheme="majorHAnsi"/>
          <w:sz w:val="22"/>
        </w:rPr>
        <w:sym w:font="Symbol" w:char="F05D"/>
      </w:r>
      <w:r w:rsidRPr="008E46D6">
        <w:rPr>
          <w:rFonts w:asciiTheme="majorHAnsi" w:hAnsiTheme="majorHAnsi"/>
          <w:sz w:val="22"/>
          <w:vertAlign w:val="superscript"/>
        </w:rPr>
        <w:t>a</w:t>
      </w:r>
      <w:r w:rsidRPr="008E46D6">
        <w:rPr>
          <w:rFonts w:asciiTheme="majorHAnsi" w:hAnsiTheme="majorHAnsi"/>
          <w:sz w:val="22"/>
        </w:rPr>
        <w:t xml:space="preserve"> </w:t>
      </w:r>
      <w:r w:rsidRPr="00B13045">
        <w:rPr>
          <w:rFonts w:asciiTheme="majorHAnsi" w:hAnsiTheme="majorHAnsi"/>
          <w:sz w:val="22"/>
        </w:rPr>
        <w:sym w:font="Symbol" w:char="F05B"/>
      </w:r>
      <w:r w:rsidRPr="008E46D6">
        <w:rPr>
          <w:rFonts w:asciiTheme="majorHAnsi" w:hAnsiTheme="majorHAnsi"/>
          <w:sz w:val="22"/>
        </w:rPr>
        <w:t>B</w:t>
      </w:r>
      <w:r w:rsidRPr="00B13045">
        <w:rPr>
          <w:rFonts w:asciiTheme="majorHAnsi" w:hAnsiTheme="majorHAnsi"/>
          <w:sz w:val="22"/>
        </w:rPr>
        <w:sym w:font="Symbol" w:char="F05D"/>
      </w:r>
      <w:r w:rsidRPr="008E46D6">
        <w:rPr>
          <w:rFonts w:asciiTheme="majorHAnsi" w:hAnsiTheme="majorHAnsi"/>
          <w:sz w:val="22"/>
          <w:vertAlign w:val="superscript"/>
        </w:rPr>
        <w:t>b</w:t>
      </w:r>
    </w:p>
    <w:p w:rsidR="00F82911" w:rsidRPr="008E46D6" w:rsidRDefault="00F82911" w:rsidP="00F82911">
      <w:pPr>
        <w:ind w:firstLine="708"/>
        <w:jc w:val="center"/>
        <w:rPr>
          <w:rFonts w:asciiTheme="majorHAnsi" w:hAnsiTheme="majorHAnsi"/>
          <w:sz w:val="22"/>
          <w:vertAlign w:val="superscript"/>
        </w:rPr>
      </w:pPr>
    </w:p>
    <w:p w:rsidR="00F82911" w:rsidRDefault="00F82911" w:rsidP="00F82911">
      <w:pPr>
        <w:pStyle w:val="Sangradetextonormal"/>
        <w:rPr>
          <w:rFonts w:asciiTheme="majorHAnsi" w:hAnsiTheme="majorHAnsi"/>
          <w:sz w:val="22"/>
        </w:rPr>
      </w:pPr>
    </w:p>
    <w:p w:rsidR="00F82911" w:rsidRPr="00B13045" w:rsidRDefault="00F82911" w:rsidP="00F82911">
      <w:pPr>
        <w:pStyle w:val="Sangradetextonormal"/>
        <w:rPr>
          <w:rFonts w:asciiTheme="majorHAnsi" w:hAnsiTheme="majorHAnsi"/>
          <w:sz w:val="22"/>
        </w:rPr>
      </w:pPr>
      <w:r w:rsidRPr="00B13045">
        <w:rPr>
          <w:rFonts w:asciiTheme="majorHAnsi" w:hAnsiTheme="majorHAnsi"/>
          <w:sz w:val="22"/>
        </w:rPr>
        <w:t>La magnitud de K</w:t>
      </w:r>
      <w:r w:rsidRPr="00B13045">
        <w:rPr>
          <w:rFonts w:asciiTheme="majorHAnsi" w:hAnsiTheme="majorHAnsi"/>
          <w:sz w:val="22"/>
          <w:vertAlign w:val="subscript"/>
        </w:rPr>
        <w:t>c</w:t>
      </w:r>
      <w:r w:rsidRPr="00B13045">
        <w:rPr>
          <w:rFonts w:asciiTheme="majorHAnsi" w:hAnsiTheme="majorHAnsi"/>
          <w:sz w:val="22"/>
        </w:rPr>
        <w:t xml:space="preserve"> es una medida de la extensión en la que tiene lugar la reacción. Para cualquier reacción, el valor de K</w:t>
      </w:r>
      <w:r w:rsidRPr="00B13045">
        <w:rPr>
          <w:rFonts w:asciiTheme="majorHAnsi" w:hAnsiTheme="majorHAnsi"/>
          <w:sz w:val="22"/>
          <w:vertAlign w:val="subscript"/>
        </w:rPr>
        <w:t>c</w:t>
      </w:r>
      <w:r w:rsidRPr="00B13045">
        <w:rPr>
          <w:rFonts w:asciiTheme="majorHAnsi" w:hAnsiTheme="majorHAnsi"/>
          <w:sz w:val="22"/>
        </w:rPr>
        <w:t xml:space="preserve">: </w:t>
      </w:r>
    </w:p>
    <w:p w:rsidR="00F82911" w:rsidRPr="00B13045" w:rsidRDefault="00F82911" w:rsidP="00F82911">
      <w:pPr>
        <w:pStyle w:val="Sangradetextonormal"/>
        <w:numPr>
          <w:ilvl w:val="0"/>
          <w:numId w:val="12"/>
        </w:numPr>
        <w:rPr>
          <w:rFonts w:asciiTheme="majorHAnsi" w:hAnsiTheme="majorHAnsi"/>
          <w:sz w:val="22"/>
        </w:rPr>
      </w:pPr>
      <w:r w:rsidRPr="00B13045">
        <w:rPr>
          <w:rFonts w:asciiTheme="majorHAnsi" w:hAnsiTheme="majorHAnsi"/>
          <w:sz w:val="22"/>
        </w:rPr>
        <w:t>sólo varía con la temperatura</w:t>
      </w:r>
    </w:p>
    <w:p w:rsidR="00F82911" w:rsidRPr="00B13045" w:rsidRDefault="00F82911" w:rsidP="00F82911">
      <w:pPr>
        <w:pStyle w:val="Sangradetextonormal"/>
        <w:numPr>
          <w:ilvl w:val="0"/>
          <w:numId w:val="12"/>
        </w:numPr>
        <w:rPr>
          <w:rFonts w:asciiTheme="majorHAnsi" w:hAnsiTheme="majorHAnsi"/>
          <w:sz w:val="22"/>
        </w:rPr>
      </w:pPr>
      <w:r w:rsidRPr="00B13045">
        <w:rPr>
          <w:rFonts w:asciiTheme="majorHAnsi" w:hAnsiTheme="majorHAnsi"/>
          <w:sz w:val="22"/>
        </w:rPr>
        <w:t xml:space="preserve">es constante a una temperatura dada </w:t>
      </w:r>
    </w:p>
    <w:p w:rsidR="00F82911" w:rsidRPr="00B13045" w:rsidRDefault="00F82911" w:rsidP="00F82911">
      <w:pPr>
        <w:pStyle w:val="Sangradetextonormal"/>
        <w:numPr>
          <w:ilvl w:val="0"/>
          <w:numId w:val="12"/>
        </w:numPr>
        <w:rPr>
          <w:rFonts w:asciiTheme="majorHAnsi" w:hAnsiTheme="majorHAnsi"/>
          <w:sz w:val="22"/>
        </w:rPr>
      </w:pPr>
      <w:r w:rsidRPr="00B13045">
        <w:rPr>
          <w:rFonts w:asciiTheme="majorHAnsi" w:hAnsiTheme="majorHAnsi"/>
          <w:sz w:val="22"/>
        </w:rPr>
        <w:t>es independiente de las concentraciones iniciales</w:t>
      </w:r>
    </w:p>
    <w:p w:rsidR="00F82911" w:rsidRPr="00B13045" w:rsidRDefault="00F82911" w:rsidP="00F82911">
      <w:pPr>
        <w:pStyle w:val="Sangradetextonormal"/>
        <w:numPr>
          <w:ilvl w:val="0"/>
          <w:numId w:val="12"/>
        </w:numPr>
        <w:rPr>
          <w:rFonts w:asciiTheme="majorHAnsi" w:hAnsiTheme="majorHAnsi"/>
          <w:sz w:val="22"/>
        </w:rPr>
      </w:pPr>
      <w:r w:rsidRPr="00B13045">
        <w:rPr>
          <w:rFonts w:asciiTheme="majorHAnsi" w:hAnsiTheme="majorHAnsi"/>
          <w:sz w:val="22"/>
        </w:rPr>
        <w:t>es adimensional</w:t>
      </w:r>
    </w:p>
    <w:p w:rsidR="00F82911" w:rsidRPr="00B13045" w:rsidRDefault="00F82911" w:rsidP="00F82911">
      <w:pPr>
        <w:ind w:firstLine="708"/>
        <w:jc w:val="both"/>
        <w:rPr>
          <w:rFonts w:asciiTheme="majorHAnsi" w:hAnsiTheme="majorHAnsi"/>
          <w:sz w:val="22"/>
        </w:rPr>
      </w:pPr>
    </w:p>
    <w:p w:rsidR="00F82911" w:rsidRPr="00B13045" w:rsidRDefault="00F82911" w:rsidP="00F82911">
      <w:pPr>
        <w:ind w:firstLine="708"/>
        <w:jc w:val="both"/>
        <w:rPr>
          <w:rFonts w:asciiTheme="majorHAnsi" w:hAnsiTheme="majorHAnsi"/>
          <w:sz w:val="22"/>
        </w:rPr>
      </w:pPr>
      <w:r w:rsidRPr="00B13045">
        <w:rPr>
          <w:rFonts w:asciiTheme="majorHAnsi" w:hAnsiTheme="majorHAnsi"/>
          <w:sz w:val="22"/>
        </w:rPr>
        <w:t>La magnitud de la constante de equilibrio indica si una reacción en equilibrio es favorable a los productos o a los reactivos:</w:t>
      </w:r>
    </w:p>
    <w:p w:rsidR="00F82911" w:rsidRPr="00B13045" w:rsidRDefault="00F82911" w:rsidP="00F82911">
      <w:pPr>
        <w:numPr>
          <w:ilvl w:val="0"/>
          <w:numId w:val="13"/>
        </w:numPr>
        <w:jc w:val="both"/>
        <w:rPr>
          <w:rFonts w:asciiTheme="majorHAnsi" w:hAnsiTheme="majorHAnsi" w:cs="Tahoma"/>
          <w:sz w:val="22"/>
        </w:rPr>
      </w:pPr>
      <w:r w:rsidRPr="00B13045">
        <w:rPr>
          <w:rFonts w:asciiTheme="majorHAnsi" w:hAnsiTheme="majorHAnsi"/>
          <w:sz w:val="22"/>
        </w:rPr>
        <w:t xml:space="preserve">Si K </w:t>
      </w:r>
      <w:r w:rsidRPr="00B13045">
        <w:rPr>
          <w:rFonts w:asciiTheme="majorHAnsi" w:hAnsiTheme="majorHAnsi" w:cs="Tahoma"/>
          <w:sz w:val="22"/>
        </w:rPr>
        <w:t>» 1</w:t>
      </w:r>
      <w:r w:rsidRPr="00B13045">
        <w:rPr>
          <w:rFonts w:asciiTheme="majorHAnsi" w:hAnsiTheme="majorHAnsi"/>
          <w:sz w:val="22"/>
        </w:rPr>
        <w:t>, el equilibrio favorecerá la reacción directa</w:t>
      </w:r>
    </w:p>
    <w:p w:rsidR="00F82911" w:rsidRPr="00B13045" w:rsidRDefault="00F82911" w:rsidP="00F82911">
      <w:pPr>
        <w:numPr>
          <w:ilvl w:val="0"/>
          <w:numId w:val="13"/>
        </w:numPr>
        <w:jc w:val="both"/>
        <w:rPr>
          <w:rFonts w:asciiTheme="majorHAnsi" w:hAnsiTheme="majorHAnsi"/>
          <w:sz w:val="22"/>
        </w:rPr>
      </w:pPr>
      <w:r w:rsidRPr="00B13045">
        <w:rPr>
          <w:rFonts w:asciiTheme="majorHAnsi" w:hAnsiTheme="majorHAnsi"/>
          <w:sz w:val="22"/>
        </w:rPr>
        <w:t>Si K</w:t>
      </w:r>
      <w:r w:rsidRPr="00B13045">
        <w:rPr>
          <w:rFonts w:asciiTheme="majorHAnsi" w:hAnsiTheme="majorHAnsi" w:cs="Tahoma"/>
          <w:sz w:val="22"/>
        </w:rPr>
        <w:t xml:space="preserve">« 1 </w:t>
      </w:r>
      <w:r w:rsidRPr="00B13045">
        <w:rPr>
          <w:rFonts w:asciiTheme="majorHAnsi" w:hAnsiTheme="majorHAnsi"/>
          <w:sz w:val="22"/>
        </w:rPr>
        <w:t>, el equilibrio favorecerá a la reacción inversa</w:t>
      </w:r>
    </w:p>
    <w:p w:rsidR="00F82911" w:rsidRPr="00B13045" w:rsidRDefault="00F82911" w:rsidP="00F82911">
      <w:pPr>
        <w:pStyle w:val="Textoindependiente2"/>
        <w:spacing w:after="0" w:line="240" w:lineRule="auto"/>
        <w:jc w:val="both"/>
        <w:rPr>
          <w:rFonts w:asciiTheme="majorHAnsi" w:hAnsiTheme="majorHAnsi"/>
          <w:i/>
          <w:sz w:val="22"/>
        </w:rPr>
      </w:pPr>
      <w:r w:rsidRPr="00B13045">
        <w:rPr>
          <w:rFonts w:asciiTheme="majorHAnsi" w:hAnsiTheme="majorHAnsi"/>
          <w:i/>
          <w:sz w:val="22"/>
        </w:rPr>
        <w:t>(En este contexto cualquier número mayor que 10 se c</w:t>
      </w:r>
      <w:r>
        <w:rPr>
          <w:rFonts w:asciiTheme="majorHAnsi" w:hAnsiTheme="majorHAnsi"/>
          <w:i/>
          <w:sz w:val="22"/>
        </w:rPr>
        <w:t>onsidera que es mucho mayor que 1</w:t>
      </w:r>
      <w:r w:rsidRPr="00B13045">
        <w:rPr>
          <w:rFonts w:asciiTheme="majorHAnsi" w:hAnsiTheme="majorHAnsi"/>
          <w:i/>
          <w:sz w:val="22"/>
        </w:rPr>
        <w:t xml:space="preserve"> y un número menor a 0.1 significa que es mucho menor que 1)</w:t>
      </w:r>
    </w:p>
    <w:p w:rsidR="00F82911" w:rsidRPr="00D333B7" w:rsidRDefault="00F82911" w:rsidP="00F82911">
      <w:pPr>
        <w:jc w:val="both"/>
        <w:rPr>
          <w:rFonts w:asciiTheme="majorHAnsi" w:hAnsiTheme="majorHAnsi"/>
        </w:rPr>
      </w:pPr>
      <w:r w:rsidRPr="00D333B7">
        <w:rPr>
          <w:rFonts w:asciiTheme="majorHAnsi" w:hAnsiTheme="majorHAnsi"/>
        </w:rPr>
        <w:tab/>
      </w:r>
      <w:r w:rsidRPr="00D333B7">
        <w:rPr>
          <w:rFonts w:asciiTheme="majorHAnsi" w:hAnsiTheme="majorHAnsi"/>
          <w:noProof/>
          <w:lang w:val="en-US" w:eastAsia="en-US"/>
        </w:rPr>
        <w:drawing>
          <wp:inline distT="0" distB="0" distL="0" distR="0" wp14:anchorId="66EB7C04" wp14:editId="73018A9B">
            <wp:extent cx="257175" cy="304800"/>
            <wp:effectExtent l="19050" t="0" r="9525" b="0"/>
            <wp:docPr id="2" name="Imagen 8" descr="..\..\..\..\WINDOWS\Application Data\Microsoft\Media Catalog\Downloaded Clips\cl5f\j0239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Application Data\Microsoft\Media Catalog\Downloaded Clips\cl5f\j0239461.wmf"/>
                    <pic:cNvPicPr>
                      <a:picLocks noChangeAspect="1" noChangeArrowheads="1"/>
                    </pic:cNvPicPr>
                  </pic:nvPicPr>
                  <pic:blipFill>
                    <a:blip r:embed="rId11" cstate="print"/>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Pr="00D333B7">
        <w:rPr>
          <w:rFonts w:asciiTheme="majorHAnsi" w:hAnsiTheme="majorHAnsi"/>
        </w:rPr>
        <w:t xml:space="preserve">       EJERCICIO</w:t>
      </w:r>
      <w:r>
        <w:rPr>
          <w:rFonts w:asciiTheme="majorHAnsi" w:hAnsiTheme="majorHAnsi"/>
        </w:rPr>
        <w:t>S</w:t>
      </w:r>
      <w:r w:rsidRPr="00D333B7">
        <w:rPr>
          <w:rFonts w:asciiTheme="majorHAnsi" w:hAnsiTheme="majorHAnsi"/>
        </w:rPr>
        <w:t>:</w:t>
      </w:r>
    </w:p>
    <w:p w:rsidR="00F82911" w:rsidRPr="00D333B7" w:rsidRDefault="00F82911" w:rsidP="00F82911">
      <w:pPr>
        <w:jc w:val="both"/>
        <w:rPr>
          <w:rFonts w:asciiTheme="majorHAnsi" w:hAnsiTheme="majorHAnsi"/>
          <w:sz w:val="22"/>
          <w:lang w:val="es-ES"/>
        </w:rPr>
      </w:pPr>
      <w:r>
        <w:rPr>
          <w:rFonts w:asciiTheme="majorHAnsi" w:hAnsiTheme="majorHAnsi"/>
          <w:sz w:val="22"/>
        </w:rPr>
        <w:t xml:space="preserve">1. </w:t>
      </w:r>
      <w:r w:rsidRPr="00D333B7">
        <w:rPr>
          <w:rFonts w:asciiTheme="majorHAnsi" w:hAnsiTheme="majorHAnsi"/>
          <w:sz w:val="22"/>
        </w:rPr>
        <w:t>Dado el siguiente sistema en equilibrio:  H</w:t>
      </w:r>
      <w:r w:rsidRPr="00D333B7">
        <w:rPr>
          <w:rFonts w:asciiTheme="majorHAnsi" w:hAnsiTheme="majorHAnsi"/>
          <w:sz w:val="22"/>
          <w:vertAlign w:val="subscript"/>
        </w:rPr>
        <w:t>2 (g)</w:t>
      </w:r>
      <w:r w:rsidRPr="00D333B7">
        <w:rPr>
          <w:rFonts w:asciiTheme="majorHAnsi" w:hAnsiTheme="majorHAnsi"/>
          <w:sz w:val="22"/>
        </w:rPr>
        <w:t xml:space="preserve"> + I</w:t>
      </w:r>
      <w:r w:rsidRPr="00D333B7">
        <w:rPr>
          <w:rFonts w:asciiTheme="majorHAnsi" w:hAnsiTheme="majorHAnsi"/>
          <w:sz w:val="22"/>
          <w:vertAlign w:val="subscript"/>
        </w:rPr>
        <w:t xml:space="preserve">2 (g)  </w:t>
      </w:r>
      <w:r w:rsidRPr="00D333B7">
        <w:rPr>
          <w:rFonts w:asciiTheme="majorHAnsi" w:hAnsiTheme="majorHAnsi"/>
          <w:sz w:val="22"/>
        </w:rPr>
        <w:t xml:space="preserve"> ↔</w:t>
      </w:r>
      <w:r w:rsidRPr="00D333B7">
        <w:rPr>
          <w:rFonts w:asciiTheme="majorHAnsi" w:hAnsiTheme="majorHAnsi"/>
          <w:sz w:val="22"/>
          <w:lang w:val="es-ES"/>
        </w:rPr>
        <w:t xml:space="preserve"> 2 HI </w:t>
      </w:r>
      <w:r w:rsidRPr="00D333B7">
        <w:rPr>
          <w:rFonts w:asciiTheme="majorHAnsi" w:hAnsiTheme="majorHAnsi"/>
          <w:sz w:val="22"/>
          <w:vertAlign w:val="subscript"/>
          <w:lang w:val="es-ES"/>
        </w:rPr>
        <w:t xml:space="preserve">(g) </w:t>
      </w:r>
      <w:r w:rsidRPr="00D333B7">
        <w:rPr>
          <w:rFonts w:asciiTheme="majorHAnsi" w:hAnsiTheme="majorHAnsi"/>
          <w:sz w:val="22"/>
          <w:lang w:val="es-ES"/>
        </w:rPr>
        <w:t>. Completar su representación molecular en el estado de equilibrio</w:t>
      </w:r>
      <w:r>
        <w:rPr>
          <w:rFonts w:asciiTheme="majorHAnsi" w:hAnsiTheme="majorHAnsi"/>
          <w:sz w:val="22"/>
          <w:lang w:val="es-ES"/>
        </w:rPr>
        <w:t>:</w:t>
      </w: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683840" behindDoc="0" locked="0" layoutInCell="1" allowOverlap="1">
                <wp:simplePos x="0" y="0"/>
                <wp:positionH relativeFrom="column">
                  <wp:posOffset>457200</wp:posOffset>
                </wp:positionH>
                <wp:positionV relativeFrom="paragraph">
                  <wp:posOffset>145415</wp:posOffset>
                </wp:positionV>
                <wp:extent cx="1143000" cy="1345565"/>
                <wp:effectExtent l="16510" t="23495" r="21590" b="2159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455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B5A42" id="Rectángulo 66" o:spid="_x0000_s1026" style="position:absolute;margin-left:36pt;margin-top:11.45pt;width:90pt;height:10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" strokeweight="2.25pt"/>
            </w:pict>
          </mc:Fallback>
        </mc:AlternateContent>
      </w:r>
      <w:r>
        <w:rPr>
          <w:rFonts w:asciiTheme="majorHAnsi" w:hAnsiTheme="majorHAnsi"/>
          <w:noProof/>
          <w:sz w:val="20"/>
          <w:lang w:val="en-US" w:eastAsia="en-US"/>
        </w:rPr>
        <mc:AlternateContent>
          <mc:Choice Requires="wps">
            <w:drawing>
              <wp:anchor distT="0" distB="0" distL="114300" distR="114300" simplePos="0" relativeHeight="251685888" behindDoc="0" locked="0" layoutInCell="1" allowOverlap="1">
                <wp:simplePos x="0" y="0"/>
                <wp:positionH relativeFrom="column">
                  <wp:posOffset>5029200</wp:posOffset>
                </wp:positionH>
                <wp:positionV relativeFrom="paragraph">
                  <wp:posOffset>145415</wp:posOffset>
                </wp:positionV>
                <wp:extent cx="1143000" cy="1345565"/>
                <wp:effectExtent l="16510" t="23495" r="21590" b="2159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455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A7B8E" id="Rectángulo 65" o:spid="_x0000_s1026" style="position:absolute;margin-left:396pt;margin-top:11.45pt;width:90pt;height:10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" strokeweight="2.25pt"/>
            </w:pict>
          </mc:Fallback>
        </mc:AlternateContent>
      </w:r>
      <w:r>
        <w:rPr>
          <w:rFonts w:asciiTheme="majorHAnsi" w:hAnsiTheme="majorHAnsi"/>
          <w:noProof/>
          <w:sz w:val="20"/>
          <w:lang w:val="en-US" w:eastAsia="en-US"/>
        </w:rPr>
        <mc:AlternateContent>
          <mc:Choice Requires="wps">
            <w:drawing>
              <wp:anchor distT="0" distB="0" distL="114300" distR="114300" simplePos="0" relativeHeight="251684864" behindDoc="0" locked="0" layoutInCell="1" allowOverlap="1">
                <wp:simplePos x="0" y="0"/>
                <wp:positionH relativeFrom="column">
                  <wp:posOffset>2667000</wp:posOffset>
                </wp:positionH>
                <wp:positionV relativeFrom="paragraph">
                  <wp:posOffset>145415</wp:posOffset>
                </wp:positionV>
                <wp:extent cx="1143000" cy="1345565"/>
                <wp:effectExtent l="16510" t="23495" r="21590" b="2159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4556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D1BF" id="Rectángulo 64" o:spid="_x0000_s1026" style="position:absolute;margin-left:210pt;margin-top:11.45pt;width:90pt;height:10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" strokeweight="2.25pt"/>
            </w:pict>
          </mc:Fallback>
        </mc:AlternateContent>
      </w: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710464" behindDoc="0" locked="0" layoutInCell="1" allowOverlap="1">
                <wp:simplePos x="0" y="0"/>
                <wp:positionH relativeFrom="column">
                  <wp:posOffset>5638800</wp:posOffset>
                </wp:positionH>
                <wp:positionV relativeFrom="paragraph">
                  <wp:posOffset>73660</wp:posOffset>
                </wp:positionV>
                <wp:extent cx="152400" cy="132715"/>
                <wp:effectExtent l="6985" t="6350" r="12065" b="13335"/>
                <wp:wrapNone/>
                <wp:docPr id="63" name="E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703555" id="Elipse 63" o:spid="_x0000_s1026" style="position:absolute;margin-left:444pt;margin-top:5.8pt;width:12pt;height:10.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3296" behindDoc="0" locked="0" layoutInCell="1" allowOverlap="1">
                <wp:simplePos x="0" y="0"/>
                <wp:positionH relativeFrom="column">
                  <wp:posOffset>5791200</wp:posOffset>
                </wp:positionH>
                <wp:positionV relativeFrom="paragraph">
                  <wp:posOffset>73660</wp:posOffset>
                </wp:positionV>
                <wp:extent cx="76200" cy="102870"/>
                <wp:effectExtent l="6985" t="6350" r="12065" b="5080"/>
                <wp:wrapNone/>
                <wp:docPr id="62" name="E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0AA092" id="Elipse 62" o:spid="_x0000_s1026" style="position:absolute;margin-left:456pt;margin-top:5.8pt;width:6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" fillcolor="black"/>
            </w:pict>
          </mc:Fallback>
        </mc:AlternateContent>
      </w: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709440" behindDoc="0" locked="0" layoutInCell="1" allowOverlap="1">
                <wp:simplePos x="0" y="0"/>
                <wp:positionH relativeFrom="column">
                  <wp:posOffset>5181600</wp:posOffset>
                </wp:positionH>
                <wp:positionV relativeFrom="paragraph">
                  <wp:posOffset>105410</wp:posOffset>
                </wp:positionV>
                <wp:extent cx="152400" cy="132715"/>
                <wp:effectExtent l="6985" t="7620" r="12065" b="1206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D6F38" id="Elipse 61" o:spid="_x0000_s1026" style="position:absolute;margin-left:408pt;margin-top:8.3pt;width:12pt;height:10.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9200" behindDoc="0" locked="0" layoutInCell="1" allowOverlap="1">
                <wp:simplePos x="0" y="0"/>
                <wp:positionH relativeFrom="column">
                  <wp:posOffset>5257800</wp:posOffset>
                </wp:positionH>
                <wp:positionV relativeFrom="paragraph">
                  <wp:posOffset>1905</wp:posOffset>
                </wp:positionV>
                <wp:extent cx="76200" cy="102870"/>
                <wp:effectExtent l="6985" t="8890" r="12065" b="12065"/>
                <wp:wrapNone/>
                <wp:docPr id="60" name="Elips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F7B8C" id="Elipse 60" o:spid="_x0000_s1026" style="position:absolute;margin-left:414pt;margin-top:.15pt;width:6pt;height: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8176" behindDoc="0" locked="0" layoutInCell="1" allowOverlap="1">
                <wp:simplePos x="0" y="0"/>
                <wp:positionH relativeFrom="column">
                  <wp:posOffset>1143000</wp:posOffset>
                </wp:positionH>
                <wp:positionV relativeFrom="paragraph">
                  <wp:posOffset>105410</wp:posOffset>
                </wp:positionV>
                <wp:extent cx="76200" cy="102870"/>
                <wp:effectExtent l="6985" t="7620" r="12065" b="13335"/>
                <wp:wrapNone/>
                <wp:docPr id="59" name="E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E25002" id="Elipse 59" o:spid="_x0000_s1026" style="position:absolute;margin-left:90pt;margin-top:8.3pt;width:6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7152" behindDoc="0" locked="0" layoutInCell="1" allowOverlap="1">
                <wp:simplePos x="0" y="0"/>
                <wp:positionH relativeFrom="column">
                  <wp:posOffset>1143000</wp:posOffset>
                </wp:positionH>
                <wp:positionV relativeFrom="paragraph">
                  <wp:posOffset>1905</wp:posOffset>
                </wp:positionV>
                <wp:extent cx="76200" cy="102870"/>
                <wp:effectExtent l="6985" t="8890" r="12065" b="12065"/>
                <wp:wrapNone/>
                <wp:docPr id="58" name="Elips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901258" id="Elipse 58" o:spid="_x0000_s1026" style="position:absolute;margin-left:90pt;margin-top:.15pt;width:6pt;height: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2032" behindDoc="0" locked="0" layoutInCell="1" allowOverlap="1">
                <wp:simplePos x="0" y="0"/>
                <wp:positionH relativeFrom="column">
                  <wp:posOffset>685800</wp:posOffset>
                </wp:positionH>
                <wp:positionV relativeFrom="paragraph">
                  <wp:posOffset>105410</wp:posOffset>
                </wp:positionV>
                <wp:extent cx="152400" cy="132715"/>
                <wp:effectExtent l="6985" t="7620" r="12065" b="12065"/>
                <wp:wrapNone/>
                <wp:docPr id="57" name="E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9B07AC" id="Elipse 57" o:spid="_x0000_s1026" style="position:absolute;margin-left:54pt;margin-top:8.3pt;width:12pt;height:1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1008" behindDoc="0" locked="0" layoutInCell="1" allowOverlap="1">
                <wp:simplePos x="0" y="0"/>
                <wp:positionH relativeFrom="column">
                  <wp:posOffset>685800</wp:posOffset>
                </wp:positionH>
                <wp:positionV relativeFrom="paragraph">
                  <wp:posOffset>1905</wp:posOffset>
                </wp:positionV>
                <wp:extent cx="152400" cy="132715"/>
                <wp:effectExtent l="6985" t="8890" r="12065" b="10795"/>
                <wp:wrapNone/>
                <wp:docPr id="56" name="E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A8B95" id="Elipse 56" o:spid="_x0000_s1026" style="position:absolute;margin-left:54pt;margin-top:.15pt;width:12pt;height:1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"/>
            </w:pict>
          </mc:Fallback>
        </mc:AlternateContent>
      </w: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708416" behindDoc="0" locked="0" layoutInCell="1" allowOverlap="1">
                <wp:simplePos x="0" y="0"/>
                <wp:positionH relativeFrom="column">
                  <wp:posOffset>5562600</wp:posOffset>
                </wp:positionH>
                <wp:positionV relativeFrom="paragraph">
                  <wp:posOffset>33655</wp:posOffset>
                </wp:positionV>
                <wp:extent cx="152400" cy="132715"/>
                <wp:effectExtent l="6985" t="9525" r="12065" b="1016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0D99B" id="Elipse 55" o:spid="_x0000_s1026" style="position:absolute;margin-left:438pt;margin-top:2.65pt;width:12pt;height:10.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0224" behindDoc="0" locked="0" layoutInCell="1" allowOverlap="1">
                <wp:simplePos x="0" y="0"/>
                <wp:positionH relativeFrom="column">
                  <wp:posOffset>5715000</wp:posOffset>
                </wp:positionH>
                <wp:positionV relativeFrom="paragraph">
                  <wp:posOffset>33655</wp:posOffset>
                </wp:positionV>
                <wp:extent cx="76200" cy="102870"/>
                <wp:effectExtent l="6985" t="9525" r="12065" b="1143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AB266C" id="Elipse 54" o:spid="_x0000_s1026" style="position:absolute;margin-left:450pt;margin-top:2.65pt;width:6pt;height: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89984" behindDoc="0" locked="0" layoutInCell="1" allowOverlap="1">
                <wp:simplePos x="0" y="0"/>
                <wp:positionH relativeFrom="column">
                  <wp:posOffset>1219200</wp:posOffset>
                </wp:positionH>
                <wp:positionV relativeFrom="paragraph">
                  <wp:posOffset>137160</wp:posOffset>
                </wp:positionV>
                <wp:extent cx="152400" cy="132715"/>
                <wp:effectExtent l="6985" t="8255" r="12065" b="11430"/>
                <wp:wrapNone/>
                <wp:docPr id="53"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A7D16" id="Elipse 53" o:spid="_x0000_s1026" style="position:absolute;margin-left:96pt;margin-top:10.8pt;width:12pt;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"/>
            </w:pict>
          </mc:Fallback>
        </mc:AlternateContent>
      </w: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707392" behindDoc="0" locked="0" layoutInCell="1" allowOverlap="1">
                <wp:simplePos x="0" y="0"/>
                <wp:positionH relativeFrom="column">
                  <wp:posOffset>5791200</wp:posOffset>
                </wp:positionH>
                <wp:positionV relativeFrom="paragraph">
                  <wp:posOffset>479425</wp:posOffset>
                </wp:positionV>
                <wp:extent cx="152400" cy="132715"/>
                <wp:effectExtent l="6985" t="5080" r="12065" b="5080"/>
                <wp:wrapNone/>
                <wp:docPr id="52" name="E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12E95" id="Elipse 52" o:spid="_x0000_s1026" style="position:absolute;margin-left:456pt;margin-top:37.75pt;width:12pt;height:10.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5344" behindDoc="0" locked="0" layoutInCell="1" allowOverlap="1">
                <wp:simplePos x="0" y="0"/>
                <wp:positionH relativeFrom="column">
                  <wp:posOffset>5181600</wp:posOffset>
                </wp:positionH>
                <wp:positionV relativeFrom="paragraph">
                  <wp:posOffset>479425</wp:posOffset>
                </wp:positionV>
                <wp:extent cx="152400" cy="132715"/>
                <wp:effectExtent l="6985" t="5080" r="12065" b="5080"/>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645EE" id="Elipse 51" o:spid="_x0000_s1026" style="position:absolute;margin-left:408pt;margin-top:37.75pt;width:12pt;height:1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6368" behindDoc="0" locked="0" layoutInCell="1" allowOverlap="1">
                <wp:simplePos x="0" y="0"/>
                <wp:positionH relativeFrom="column">
                  <wp:posOffset>5486400</wp:posOffset>
                </wp:positionH>
                <wp:positionV relativeFrom="paragraph">
                  <wp:posOffset>272415</wp:posOffset>
                </wp:positionV>
                <wp:extent cx="152400" cy="132715"/>
                <wp:effectExtent l="6985" t="7620" r="12065" b="12065"/>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9684B1" id="Elipse 50" o:spid="_x0000_s1026" style="position:absolute;margin-left:6in;margin-top:21.45pt;width:12pt;height:1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4320" behindDoc="0" locked="0" layoutInCell="1" allowOverlap="1">
                <wp:simplePos x="0" y="0"/>
                <wp:positionH relativeFrom="column">
                  <wp:posOffset>5181600</wp:posOffset>
                </wp:positionH>
                <wp:positionV relativeFrom="paragraph">
                  <wp:posOffset>582930</wp:posOffset>
                </wp:positionV>
                <wp:extent cx="76200" cy="102870"/>
                <wp:effectExtent l="6985" t="13335" r="12065" b="7620"/>
                <wp:wrapNone/>
                <wp:docPr id="49" name="E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852E94" id="Elipse 49" o:spid="_x0000_s1026" style="position:absolute;margin-left:408pt;margin-top:45.9pt;width:6pt;height: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2272" behindDoc="0" locked="0" layoutInCell="1" allowOverlap="1">
                <wp:simplePos x="0" y="0"/>
                <wp:positionH relativeFrom="column">
                  <wp:posOffset>5943600</wp:posOffset>
                </wp:positionH>
                <wp:positionV relativeFrom="paragraph">
                  <wp:posOffset>479425</wp:posOffset>
                </wp:positionV>
                <wp:extent cx="76200" cy="102870"/>
                <wp:effectExtent l="6985" t="5080" r="12065" b="6350"/>
                <wp:wrapNone/>
                <wp:docPr id="48" name="E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3DD633" id="Elipse 48" o:spid="_x0000_s1026" style="position:absolute;margin-left:468pt;margin-top:37.75pt;width:6pt;height: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701248" behindDoc="0" locked="0" layoutInCell="1" allowOverlap="1">
                <wp:simplePos x="0" y="0"/>
                <wp:positionH relativeFrom="column">
                  <wp:posOffset>5410200</wp:posOffset>
                </wp:positionH>
                <wp:positionV relativeFrom="paragraph">
                  <wp:posOffset>272415</wp:posOffset>
                </wp:positionV>
                <wp:extent cx="76200" cy="102870"/>
                <wp:effectExtent l="6985" t="7620" r="12065" b="13335"/>
                <wp:wrapNone/>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5694E" id="Elipse 47" o:spid="_x0000_s1026" style="position:absolute;margin-left:426pt;margin-top:21.45pt;width:6pt;height: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6128" behindDoc="0" locked="0" layoutInCell="1" allowOverlap="1">
                <wp:simplePos x="0" y="0"/>
                <wp:positionH relativeFrom="column">
                  <wp:posOffset>838200</wp:posOffset>
                </wp:positionH>
                <wp:positionV relativeFrom="paragraph">
                  <wp:posOffset>168910</wp:posOffset>
                </wp:positionV>
                <wp:extent cx="76200" cy="102870"/>
                <wp:effectExtent l="6985" t="8890" r="12065" b="12065"/>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B0268" id="Elipse 46" o:spid="_x0000_s1026" style="position:absolute;margin-left:66pt;margin-top:13.3pt;width:6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5104" behindDoc="0" locked="0" layoutInCell="1" allowOverlap="1">
                <wp:simplePos x="0" y="0"/>
                <wp:positionH relativeFrom="column">
                  <wp:posOffset>762000</wp:posOffset>
                </wp:positionH>
                <wp:positionV relativeFrom="paragraph">
                  <wp:posOffset>168910</wp:posOffset>
                </wp:positionV>
                <wp:extent cx="76200" cy="102870"/>
                <wp:effectExtent l="6985" t="8890" r="12065" b="12065"/>
                <wp:wrapNone/>
                <wp:docPr id="45"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809729" id="Elipse 45" o:spid="_x0000_s1026" style="position:absolute;margin-left:60pt;margin-top:13.3pt;width:6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4080" behindDoc="0" locked="0" layoutInCell="1" allowOverlap="1">
                <wp:simplePos x="0" y="0"/>
                <wp:positionH relativeFrom="column">
                  <wp:posOffset>1295400</wp:posOffset>
                </wp:positionH>
                <wp:positionV relativeFrom="paragraph">
                  <wp:posOffset>582930</wp:posOffset>
                </wp:positionV>
                <wp:extent cx="76200" cy="102870"/>
                <wp:effectExtent l="6985" t="13335" r="12065" b="7620"/>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06405" id="Elipse 44" o:spid="_x0000_s1026" style="position:absolute;margin-left:102pt;margin-top:45.9pt;width:6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93056" behindDoc="0" locked="0" layoutInCell="1" allowOverlap="1">
                <wp:simplePos x="0" y="0"/>
                <wp:positionH relativeFrom="column">
                  <wp:posOffset>1219200</wp:posOffset>
                </wp:positionH>
                <wp:positionV relativeFrom="paragraph">
                  <wp:posOffset>582930</wp:posOffset>
                </wp:positionV>
                <wp:extent cx="76200" cy="102870"/>
                <wp:effectExtent l="6985" t="13335" r="12065" b="7620"/>
                <wp:wrapNone/>
                <wp:docPr id="43"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B4C88" id="Elipse 43" o:spid="_x0000_s1026" style="position:absolute;margin-left:96pt;margin-top:45.9pt;width:6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688960" behindDoc="0" locked="0" layoutInCell="1" allowOverlap="1">
                <wp:simplePos x="0" y="0"/>
                <wp:positionH relativeFrom="column">
                  <wp:posOffset>1219200</wp:posOffset>
                </wp:positionH>
                <wp:positionV relativeFrom="paragraph">
                  <wp:posOffset>65405</wp:posOffset>
                </wp:positionV>
                <wp:extent cx="152400" cy="132715"/>
                <wp:effectExtent l="6985" t="10160" r="12065" b="9525"/>
                <wp:wrapNone/>
                <wp:docPr id="42"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86AEE" id="Elipse 42" o:spid="_x0000_s1026" style="position:absolute;margin-left:96pt;margin-top:5.15pt;width:12pt;height:1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686912" behindDoc="0" locked="0" layoutInCell="1" allowOverlap="1">
                <wp:simplePos x="0" y="0"/>
                <wp:positionH relativeFrom="column">
                  <wp:posOffset>914400</wp:posOffset>
                </wp:positionH>
                <wp:positionV relativeFrom="paragraph">
                  <wp:posOffset>539115</wp:posOffset>
                </wp:positionV>
                <wp:extent cx="152400" cy="130175"/>
                <wp:effectExtent l="6985" t="7620" r="12065" b="5080"/>
                <wp:wrapNone/>
                <wp:docPr id="41" name="E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0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7DD0E" id="Elipse 41" o:spid="_x0000_s1026" style="position:absolute;margin-left:1in;margin-top:42.45pt;width:12pt;height:1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"/>
            </w:pict>
          </mc:Fallback>
        </mc:AlternateContent>
      </w:r>
      <w:r w:rsidRPr="00D333B7">
        <w:rPr>
          <w:rFonts w:asciiTheme="majorHAnsi" w:hAnsiTheme="majorHAnsi"/>
          <w:lang w:val="es-ES"/>
        </w:rPr>
        <w:t xml:space="preserve">                                                                                                                                                                         </w:t>
      </w:r>
    </w:p>
    <w:p w:rsidR="00F82911" w:rsidRPr="00D333B7" w:rsidRDefault="00F82911" w:rsidP="00F82911">
      <w:pPr>
        <w:jc w:val="both"/>
        <w:rPr>
          <w:rFonts w:asciiTheme="majorHAnsi" w:hAnsiTheme="majorHAnsi"/>
          <w:lang w:val="es-ES"/>
        </w:rPr>
      </w:pPr>
    </w:p>
    <w:p w:rsidR="00F82911" w:rsidRPr="00D333B7" w:rsidRDefault="00F82911" w:rsidP="00F82911">
      <w:pPr>
        <w:jc w:val="both"/>
        <w:rPr>
          <w:rFonts w:asciiTheme="majorHAnsi" w:hAnsiTheme="majorHAnsi"/>
          <w:lang w:val="es-ES"/>
        </w:rPr>
      </w:pP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716608" behindDoc="0" locked="0" layoutInCell="1" allowOverlap="1">
                <wp:simplePos x="0" y="0"/>
                <wp:positionH relativeFrom="column">
                  <wp:posOffset>838200</wp:posOffset>
                </wp:positionH>
                <wp:positionV relativeFrom="paragraph">
                  <wp:posOffset>20320</wp:posOffset>
                </wp:positionV>
                <wp:extent cx="152400" cy="132715"/>
                <wp:effectExtent l="6985" t="6350" r="12065" b="13335"/>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EE485" id="Elipse 40" o:spid="_x0000_s1026" style="position:absolute;margin-left:66pt;margin-top:1.6pt;width:12pt;height:10.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"/>
            </w:pict>
          </mc:Fallback>
        </mc:AlternateContent>
      </w:r>
    </w:p>
    <w:p w:rsidR="00F82911" w:rsidRPr="00D333B7" w:rsidRDefault="00F82911" w:rsidP="00F82911">
      <w:pPr>
        <w:jc w:val="both"/>
        <w:rPr>
          <w:rFonts w:asciiTheme="majorHAnsi" w:hAnsiTheme="majorHAnsi"/>
          <w:lang w:val="es-ES"/>
        </w:rPr>
      </w:pPr>
    </w:p>
    <w:p w:rsidR="00F82911" w:rsidRPr="00D333B7" w:rsidRDefault="00F82911" w:rsidP="00F82911">
      <w:pPr>
        <w:jc w:val="both"/>
        <w:rPr>
          <w:rFonts w:asciiTheme="majorHAnsi" w:hAnsiTheme="majorHAnsi"/>
          <w:lang w:val="es-ES"/>
        </w:rPr>
      </w:pPr>
      <w:r>
        <w:rPr>
          <w:rFonts w:asciiTheme="majorHAnsi" w:hAnsiTheme="majorHAnsi"/>
          <w:noProof/>
          <w:sz w:val="20"/>
          <w:lang w:val="en-US" w:eastAsia="en-US"/>
        </w:rPr>
        <mc:AlternateContent>
          <mc:Choice Requires="wps">
            <w:drawing>
              <wp:anchor distT="0" distB="0" distL="114300" distR="114300" simplePos="0" relativeHeight="251687936" behindDoc="0" locked="0" layoutInCell="1" allowOverlap="1">
                <wp:simplePos x="0" y="0"/>
                <wp:positionH relativeFrom="column">
                  <wp:posOffset>5486400</wp:posOffset>
                </wp:positionH>
                <wp:positionV relativeFrom="paragraph">
                  <wp:posOffset>186055</wp:posOffset>
                </wp:positionV>
                <wp:extent cx="152400" cy="132715"/>
                <wp:effectExtent l="6985" t="5080" r="12065" b="5080"/>
                <wp:wrapNone/>
                <wp:docPr id="39"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0BF35" id="Elipse 39" o:spid="_x0000_s1026" style="position:absolute;margin-left:6in;margin-top:14.65pt;width:12pt;height:1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13536" behindDoc="0" locked="0" layoutInCell="1" allowOverlap="1">
                <wp:simplePos x="0" y="0"/>
                <wp:positionH relativeFrom="column">
                  <wp:posOffset>5410200</wp:posOffset>
                </wp:positionH>
                <wp:positionV relativeFrom="paragraph">
                  <wp:posOffset>186055</wp:posOffset>
                </wp:positionV>
                <wp:extent cx="76200" cy="102870"/>
                <wp:effectExtent l="6985" t="5080" r="12065" b="635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D24325" id="Elipse 38" o:spid="_x0000_s1026" style="position:absolute;margin-left:426pt;margin-top:14.65pt;width:6pt;height: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711488" behindDoc="0" locked="0" layoutInCell="1" allowOverlap="1">
                <wp:simplePos x="0" y="0"/>
                <wp:positionH relativeFrom="column">
                  <wp:posOffset>685800</wp:posOffset>
                </wp:positionH>
                <wp:positionV relativeFrom="paragraph">
                  <wp:posOffset>186055</wp:posOffset>
                </wp:positionV>
                <wp:extent cx="76200" cy="102870"/>
                <wp:effectExtent l="6985" t="5080" r="12065" b="6350"/>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77E3B9" id="Elipse 37" o:spid="_x0000_s1026" style="position:absolute;margin-left:54pt;margin-top:14.65pt;width:6pt;height:8.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712512" behindDoc="0" locked="0" layoutInCell="1" allowOverlap="1">
                <wp:simplePos x="0" y="0"/>
                <wp:positionH relativeFrom="column">
                  <wp:posOffset>762000</wp:posOffset>
                </wp:positionH>
                <wp:positionV relativeFrom="paragraph">
                  <wp:posOffset>186055</wp:posOffset>
                </wp:positionV>
                <wp:extent cx="76200" cy="102870"/>
                <wp:effectExtent l="6985" t="5080" r="12065" b="635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287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7B4F65" id="Elipse 36" o:spid="_x0000_s1026" style="position:absolute;margin-left:60pt;margin-top:14.65pt;width:6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" fillcolor="black"/>
            </w:pict>
          </mc:Fallback>
        </mc:AlternateContent>
      </w:r>
      <w:r>
        <w:rPr>
          <w:rFonts w:asciiTheme="majorHAnsi" w:hAnsiTheme="majorHAnsi"/>
          <w:noProof/>
          <w:sz w:val="20"/>
          <w:lang w:val="en-US" w:eastAsia="en-US"/>
        </w:rPr>
        <mc:AlternateContent>
          <mc:Choice Requires="wps">
            <w:drawing>
              <wp:anchor distT="0" distB="0" distL="114300" distR="114300" simplePos="0" relativeHeight="251714560" behindDoc="0" locked="0" layoutInCell="1" allowOverlap="1">
                <wp:simplePos x="0" y="0"/>
                <wp:positionH relativeFrom="column">
                  <wp:posOffset>1066800</wp:posOffset>
                </wp:positionH>
                <wp:positionV relativeFrom="paragraph">
                  <wp:posOffset>186055</wp:posOffset>
                </wp:positionV>
                <wp:extent cx="152400" cy="132715"/>
                <wp:effectExtent l="6985" t="5080" r="12065" b="5080"/>
                <wp:wrapNone/>
                <wp:docPr id="35"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3148F" id="Elipse 35" o:spid="_x0000_s1026" style="position:absolute;margin-left:84pt;margin-top:14.65pt;width:12pt;height:1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"/>
            </w:pict>
          </mc:Fallback>
        </mc:AlternateContent>
      </w:r>
      <w:r>
        <w:rPr>
          <w:rFonts w:asciiTheme="majorHAnsi" w:hAnsiTheme="majorHAnsi"/>
          <w:noProof/>
          <w:sz w:val="20"/>
          <w:lang w:val="en-US" w:eastAsia="en-US"/>
        </w:rPr>
        <mc:AlternateContent>
          <mc:Choice Requires="wps">
            <w:drawing>
              <wp:anchor distT="0" distB="0" distL="114300" distR="114300" simplePos="0" relativeHeight="251715584" behindDoc="0" locked="0" layoutInCell="1" allowOverlap="1">
                <wp:simplePos x="0" y="0"/>
                <wp:positionH relativeFrom="column">
                  <wp:posOffset>1143000</wp:posOffset>
                </wp:positionH>
                <wp:positionV relativeFrom="paragraph">
                  <wp:posOffset>186055</wp:posOffset>
                </wp:positionV>
                <wp:extent cx="152400" cy="132715"/>
                <wp:effectExtent l="6985" t="5080" r="12065" b="508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7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8C4281" id="Elipse 34" o:spid="_x0000_s1026" style="position:absolute;margin-left:90pt;margin-top:14.65pt;width:12pt;height:1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"/>
            </w:pict>
          </mc:Fallback>
        </mc:AlternateContent>
      </w:r>
      <w:r w:rsidRPr="00D333B7">
        <w:rPr>
          <w:rFonts w:asciiTheme="majorHAnsi" w:hAnsiTheme="majorHAnsi"/>
          <w:sz w:val="22"/>
          <w:lang w:val="es-ES"/>
        </w:rPr>
        <w:t xml:space="preserve">                 H</w:t>
      </w:r>
      <w:r w:rsidRPr="00D333B7">
        <w:rPr>
          <w:rFonts w:asciiTheme="majorHAnsi" w:hAnsiTheme="majorHAnsi"/>
          <w:sz w:val="22"/>
          <w:vertAlign w:val="subscript"/>
          <w:lang w:val="es-ES"/>
        </w:rPr>
        <w:t>2 (g)</w:t>
      </w:r>
      <w:r w:rsidRPr="00D333B7">
        <w:rPr>
          <w:rFonts w:asciiTheme="majorHAnsi" w:hAnsiTheme="majorHAnsi"/>
          <w:sz w:val="22"/>
          <w:lang w:val="es-ES"/>
        </w:rPr>
        <w:t xml:space="preserve">  +  I</w:t>
      </w:r>
      <w:r w:rsidRPr="00D333B7">
        <w:rPr>
          <w:rFonts w:asciiTheme="majorHAnsi" w:hAnsiTheme="majorHAnsi"/>
          <w:sz w:val="22"/>
          <w:vertAlign w:val="subscript"/>
          <w:lang w:val="es-ES"/>
        </w:rPr>
        <w:t xml:space="preserve">2 (g)  </w:t>
      </w:r>
      <w:r w:rsidRPr="00D333B7">
        <w:rPr>
          <w:rFonts w:asciiTheme="majorHAnsi" w:hAnsiTheme="majorHAnsi"/>
          <w:sz w:val="22"/>
          <w:lang w:val="es-ES"/>
        </w:rPr>
        <w:t xml:space="preserve">               </w:t>
      </w:r>
      <w:r w:rsidRPr="00D333B7">
        <w:rPr>
          <w:rFonts w:asciiTheme="majorHAnsi" w:hAnsiTheme="majorHAnsi"/>
          <w:sz w:val="22"/>
          <w:lang w:val="en-US"/>
        </w:rPr>
        <w:sym w:font="Symbol" w:char="F0AE"/>
      </w:r>
      <w:r w:rsidRPr="00D333B7">
        <w:rPr>
          <w:rFonts w:asciiTheme="majorHAnsi" w:hAnsiTheme="majorHAnsi"/>
          <w:sz w:val="22"/>
          <w:lang w:val="es-ES"/>
        </w:rPr>
        <w:t xml:space="preserve">                   Mezcla de equilibrio                    </w:t>
      </w:r>
      <w:r w:rsidRPr="00D333B7">
        <w:rPr>
          <w:rFonts w:asciiTheme="majorHAnsi" w:hAnsiTheme="majorHAnsi"/>
          <w:sz w:val="22"/>
          <w:lang w:val="en-US"/>
        </w:rPr>
        <w:sym w:font="Symbol" w:char="F0AC"/>
      </w:r>
      <w:r w:rsidRPr="00D333B7">
        <w:rPr>
          <w:rFonts w:asciiTheme="majorHAnsi" w:hAnsiTheme="majorHAnsi"/>
          <w:sz w:val="22"/>
          <w:lang w:val="es-ES"/>
        </w:rPr>
        <w:t xml:space="preserve">                    2 HI</w:t>
      </w:r>
    </w:p>
    <w:p w:rsidR="00F82911" w:rsidRDefault="00F82911" w:rsidP="00F82911">
      <w:pPr>
        <w:jc w:val="both"/>
        <w:rPr>
          <w:rFonts w:asciiTheme="majorHAnsi" w:hAnsiTheme="majorHAnsi" w:cs="Arial"/>
          <w:sz w:val="22"/>
          <w:szCs w:val="22"/>
        </w:rPr>
      </w:pPr>
    </w:p>
    <w:p w:rsidR="00F82911" w:rsidRDefault="00F82911" w:rsidP="00F82911">
      <w:pPr>
        <w:ind w:left="720"/>
        <w:jc w:val="both"/>
        <w:rPr>
          <w:rFonts w:asciiTheme="majorHAnsi" w:hAnsiTheme="majorHAnsi" w:cs="Arial"/>
          <w:sz w:val="22"/>
          <w:szCs w:val="22"/>
        </w:rPr>
      </w:pPr>
    </w:p>
    <w:p w:rsidR="00F82911" w:rsidRPr="00D12CA9" w:rsidRDefault="00F82911" w:rsidP="00F82911">
      <w:pPr>
        <w:jc w:val="both"/>
        <w:rPr>
          <w:rFonts w:asciiTheme="majorHAnsi" w:hAnsiTheme="majorHAnsi" w:cs="Arial"/>
          <w:sz w:val="22"/>
          <w:szCs w:val="22"/>
        </w:rPr>
      </w:pPr>
      <w:r>
        <w:rPr>
          <w:rFonts w:asciiTheme="majorHAnsi" w:hAnsiTheme="majorHAnsi" w:cs="Arial"/>
          <w:sz w:val="22"/>
          <w:szCs w:val="22"/>
        </w:rPr>
        <w:t xml:space="preserve">2. </w:t>
      </w:r>
      <w:r w:rsidRPr="00D12CA9">
        <w:rPr>
          <w:rFonts w:asciiTheme="majorHAnsi" w:hAnsiTheme="majorHAnsi" w:cs="Arial"/>
          <w:sz w:val="22"/>
          <w:szCs w:val="22"/>
        </w:rPr>
        <w:t>Escribir la expresión para la constante de equilibrio en cada uno de los siguientes casos:</w:t>
      </w:r>
    </w:p>
    <w:p w:rsidR="00F82911" w:rsidRPr="00D12CA9" w:rsidRDefault="00F82911" w:rsidP="00F82911">
      <w:pPr>
        <w:numPr>
          <w:ilvl w:val="1"/>
          <w:numId w:val="6"/>
        </w:numPr>
        <w:jc w:val="both"/>
        <w:rPr>
          <w:rFonts w:asciiTheme="majorHAnsi" w:hAnsiTheme="majorHAnsi" w:cs="Arial"/>
          <w:sz w:val="22"/>
          <w:szCs w:val="22"/>
        </w:rPr>
      </w:pPr>
      <w:r w:rsidRPr="00D12CA9">
        <w:rPr>
          <w:rFonts w:asciiTheme="majorHAnsi" w:hAnsiTheme="majorHAnsi" w:cs="Arial"/>
          <w:sz w:val="22"/>
          <w:szCs w:val="22"/>
        </w:rPr>
        <w:t>N</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4 (g) </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2 NO</w:t>
      </w:r>
      <w:r w:rsidRPr="00D12CA9">
        <w:rPr>
          <w:rFonts w:asciiTheme="majorHAnsi" w:hAnsiTheme="majorHAnsi" w:cs="Arial"/>
          <w:sz w:val="22"/>
          <w:szCs w:val="22"/>
          <w:vertAlign w:val="subscript"/>
        </w:rPr>
        <w:t>2 (g)</w:t>
      </w:r>
    </w:p>
    <w:p w:rsidR="00F82911" w:rsidRPr="00D12CA9" w:rsidRDefault="00F82911" w:rsidP="00F82911">
      <w:pPr>
        <w:numPr>
          <w:ilvl w:val="1"/>
          <w:numId w:val="6"/>
        </w:numPr>
        <w:jc w:val="both"/>
        <w:rPr>
          <w:rFonts w:asciiTheme="majorHAnsi" w:hAnsiTheme="majorHAnsi" w:cs="Arial"/>
          <w:sz w:val="22"/>
          <w:szCs w:val="22"/>
        </w:rPr>
      </w:pPr>
      <w:r w:rsidRPr="00D12CA9">
        <w:rPr>
          <w:rFonts w:asciiTheme="majorHAnsi" w:hAnsiTheme="majorHAnsi" w:cs="Arial"/>
          <w:sz w:val="22"/>
          <w:szCs w:val="22"/>
        </w:rPr>
        <w:t>2 NO</w:t>
      </w:r>
      <w:r w:rsidRPr="00D12CA9">
        <w:rPr>
          <w:rFonts w:asciiTheme="majorHAnsi" w:hAnsiTheme="majorHAnsi" w:cs="Arial"/>
          <w:sz w:val="22"/>
          <w:szCs w:val="22"/>
          <w:vertAlign w:val="subscript"/>
        </w:rPr>
        <w:t>(g)</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N</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  O</w:t>
      </w:r>
      <w:r w:rsidRPr="00D12CA9">
        <w:rPr>
          <w:rFonts w:asciiTheme="majorHAnsi" w:hAnsiTheme="majorHAnsi" w:cs="Arial"/>
          <w:sz w:val="22"/>
          <w:szCs w:val="22"/>
          <w:vertAlign w:val="subscript"/>
        </w:rPr>
        <w:t>2 (g)</w:t>
      </w:r>
    </w:p>
    <w:p w:rsidR="00F82911" w:rsidRPr="00D12CA9" w:rsidRDefault="00F82911" w:rsidP="00F82911">
      <w:pPr>
        <w:numPr>
          <w:ilvl w:val="1"/>
          <w:numId w:val="6"/>
        </w:numPr>
        <w:jc w:val="both"/>
        <w:rPr>
          <w:rFonts w:asciiTheme="majorHAnsi" w:hAnsiTheme="majorHAnsi" w:cs="Arial"/>
          <w:sz w:val="22"/>
          <w:szCs w:val="22"/>
          <w:lang w:val="en-US"/>
        </w:rPr>
      </w:pPr>
      <w:r w:rsidRPr="00D12CA9">
        <w:rPr>
          <w:rFonts w:asciiTheme="majorHAnsi" w:hAnsiTheme="majorHAnsi" w:cs="Arial"/>
          <w:sz w:val="22"/>
          <w:szCs w:val="22"/>
          <w:lang w:val="en-US"/>
        </w:rPr>
        <w:t>HF</w:t>
      </w:r>
      <w:r w:rsidRPr="00D12CA9">
        <w:rPr>
          <w:rFonts w:asciiTheme="majorHAnsi" w:hAnsiTheme="majorHAnsi" w:cs="Arial"/>
          <w:sz w:val="22"/>
          <w:szCs w:val="22"/>
          <w:vertAlign w:val="subscript"/>
          <w:lang w:val="en-US"/>
        </w:rPr>
        <w:t>(ac)</w:t>
      </w:r>
      <w:r w:rsidRPr="00D12CA9">
        <w:rPr>
          <w:rFonts w:asciiTheme="majorHAnsi" w:hAnsiTheme="majorHAnsi" w:cs="Arial"/>
          <w:sz w:val="22"/>
          <w:szCs w:val="22"/>
          <w:lang w:val="en-US"/>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lang w:val="en-US"/>
        </w:rPr>
        <w:t xml:space="preserve">  H</w:t>
      </w:r>
      <w:r w:rsidRPr="00D12CA9">
        <w:rPr>
          <w:rFonts w:asciiTheme="majorHAnsi" w:hAnsiTheme="majorHAnsi" w:cs="Arial"/>
          <w:sz w:val="22"/>
          <w:szCs w:val="22"/>
          <w:vertAlign w:val="superscript"/>
          <w:lang w:val="en-US"/>
        </w:rPr>
        <w:t xml:space="preserve">+ </w:t>
      </w:r>
      <w:r w:rsidRPr="00D12CA9">
        <w:rPr>
          <w:rFonts w:asciiTheme="majorHAnsi" w:hAnsiTheme="majorHAnsi" w:cs="Arial"/>
          <w:sz w:val="22"/>
          <w:szCs w:val="22"/>
          <w:vertAlign w:val="subscript"/>
          <w:lang w:val="en-US"/>
        </w:rPr>
        <w:t>(ac)</w:t>
      </w:r>
      <w:r w:rsidRPr="00D12CA9">
        <w:rPr>
          <w:rFonts w:asciiTheme="majorHAnsi" w:hAnsiTheme="majorHAnsi" w:cs="Arial"/>
          <w:sz w:val="22"/>
          <w:szCs w:val="22"/>
          <w:lang w:val="en-US"/>
        </w:rPr>
        <w:t xml:space="preserve">  +  F</w:t>
      </w:r>
      <w:r w:rsidRPr="00D12CA9">
        <w:rPr>
          <w:rFonts w:asciiTheme="majorHAnsi" w:hAnsiTheme="majorHAnsi" w:cs="Arial"/>
          <w:sz w:val="22"/>
          <w:szCs w:val="22"/>
          <w:vertAlign w:val="superscript"/>
          <w:lang w:val="en-US"/>
        </w:rPr>
        <w:t xml:space="preserve">- </w:t>
      </w:r>
      <w:r w:rsidRPr="00D12CA9">
        <w:rPr>
          <w:rFonts w:asciiTheme="majorHAnsi" w:hAnsiTheme="majorHAnsi" w:cs="Arial"/>
          <w:sz w:val="22"/>
          <w:szCs w:val="22"/>
          <w:vertAlign w:val="subscript"/>
          <w:lang w:val="en-US"/>
        </w:rPr>
        <w:t>(ac)</w:t>
      </w:r>
    </w:p>
    <w:p w:rsidR="00F82911" w:rsidRPr="0098274E" w:rsidRDefault="00F82911" w:rsidP="00F82911">
      <w:pPr>
        <w:numPr>
          <w:ilvl w:val="1"/>
          <w:numId w:val="6"/>
        </w:numPr>
        <w:jc w:val="both"/>
        <w:rPr>
          <w:rFonts w:asciiTheme="majorHAnsi" w:hAnsiTheme="majorHAnsi" w:cs="Arial"/>
          <w:sz w:val="22"/>
          <w:szCs w:val="22"/>
          <w:lang w:val="es-ES"/>
        </w:rPr>
      </w:pPr>
      <w:r w:rsidRPr="00D12CA9">
        <w:rPr>
          <w:rFonts w:asciiTheme="majorHAnsi" w:hAnsiTheme="majorHAnsi" w:cs="Arial"/>
          <w:sz w:val="22"/>
          <w:szCs w:val="22"/>
          <w:lang w:val="es-ES"/>
        </w:rPr>
        <w:t>4 HCl</w:t>
      </w:r>
      <w:r w:rsidRPr="00D12CA9">
        <w:rPr>
          <w:rFonts w:asciiTheme="majorHAnsi" w:hAnsiTheme="majorHAnsi" w:cs="Arial"/>
          <w:sz w:val="22"/>
          <w:szCs w:val="22"/>
          <w:vertAlign w:val="subscript"/>
          <w:lang w:val="es-ES"/>
        </w:rPr>
        <w:t xml:space="preserve"> (g)</w:t>
      </w:r>
      <w:r w:rsidRPr="00D12CA9">
        <w:rPr>
          <w:rFonts w:asciiTheme="majorHAnsi" w:hAnsiTheme="majorHAnsi" w:cs="Arial"/>
          <w:sz w:val="22"/>
          <w:szCs w:val="22"/>
          <w:lang w:val="es-ES"/>
        </w:rPr>
        <w:t xml:space="preserve">  + O</w:t>
      </w:r>
      <w:r w:rsidRPr="00D12CA9">
        <w:rPr>
          <w:rFonts w:asciiTheme="majorHAnsi" w:hAnsiTheme="majorHAnsi" w:cs="Arial"/>
          <w:sz w:val="22"/>
          <w:szCs w:val="22"/>
          <w:vertAlign w:val="subscript"/>
          <w:lang w:val="es-ES"/>
        </w:rPr>
        <w:t>2 (g)</w:t>
      </w:r>
      <w:r w:rsidRPr="00D12CA9">
        <w:rPr>
          <w:rFonts w:asciiTheme="majorHAnsi" w:hAnsiTheme="majorHAnsi" w:cs="Arial"/>
          <w:sz w:val="22"/>
          <w:szCs w:val="22"/>
          <w:lang w:val="es-ES"/>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2 H</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 (g)</w:t>
      </w:r>
      <w:r w:rsidRPr="00D12CA9">
        <w:rPr>
          <w:rFonts w:asciiTheme="majorHAnsi" w:hAnsiTheme="majorHAnsi" w:cs="Arial"/>
          <w:sz w:val="22"/>
          <w:szCs w:val="22"/>
        </w:rPr>
        <w:t xml:space="preserve">  +  2 Cl</w:t>
      </w:r>
      <w:r w:rsidRPr="00D12CA9">
        <w:rPr>
          <w:rFonts w:asciiTheme="majorHAnsi" w:hAnsiTheme="majorHAnsi" w:cs="Arial"/>
          <w:sz w:val="22"/>
          <w:szCs w:val="22"/>
          <w:vertAlign w:val="subscript"/>
        </w:rPr>
        <w:t>2 (g)</w:t>
      </w:r>
    </w:p>
    <w:p w:rsidR="00F82911" w:rsidRPr="00154015" w:rsidRDefault="00F82911" w:rsidP="00F82911">
      <w:pPr>
        <w:jc w:val="center"/>
        <w:rPr>
          <w:rFonts w:asciiTheme="majorHAnsi" w:hAnsiTheme="majorHAnsi"/>
          <w:b/>
          <w:sz w:val="28"/>
          <w:u w:val="single"/>
          <w:lang w:val="es-ES"/>
        </w:rPr>
      </w:pPr>
      <w:r>
        <w:rPr>
          <w:rFonts w:asciiTheme="majorHAnsi" w:hAnsiTheme="majorHAnsi"/>
          <w:sz w:val="56"/>
          <w:lang w:val="es-ES"/>
        </w:rPr>
        <w:lastRenderedPageBreak/>
        <w:tab/>
      </w:r>
      <w:r w:rsidRPr="00154015">
        <w:rPr>
          <w:rFonts w:asciiTheme="majorHAnsi" w:hAnsiTheme="majorHAnsi"/>
          <w:b/>
          <w:sz w:val="28"/>
          <w:u w:val="single"/>
          <w:lang w:val="es-ES"/>
        </w:rPr>
        <w:t>Equilibrios heterogéneos</w:t>
      </w:r>
    </w:p>
    <w:p w:rsidR="00F82911" w:rsidRDefault="00F82911" w:rsidP="00F82911">
      <w:pPr>
        <w:pStyle w:val="Textoindependiente"/>
      </w:pPr>
    </w:p>
    <w:p w:rsidR="00F82911" w:rsidRPr="00154015" w:rsidRDefault="00F82911" w:rsidP="00F82911">
      <w:pPr>
        <w:pStyle w:val="Textoindependiente"/>
        <w:rPr>
          <w:rFonts w:asciiTheme="majorHAnsi" w:hAnsiTheme="majorHAnsi"/>
          <w:b/>
          <w:bCs/>
          <w:sz w:val="22"/>
          <w:szCs w:val="22"/>
        </w:rPr>
      </w:pPr>
      <w:r>
        <w:tab/>
      </w:r>
      <w:r w:rsidRPr="00154015">
        <w:rPr>
          <w:rFonts w:asciiTheme="majorHAnsi" w:hAnsiTheme="majorHAnsi"/>
          <w:sz w:val="22"/>
          <w:szCs w:val="22"/>
        </w:rPr>
        <w:t xml:space="preserve">En muchos equilibrios participa más de una fase, los que se denominan </w:t>
      </w:r>
      <w:r w:rsidRPr="00154015">
        <w:rPr>
          <w:rFonts w:asciiTheme="majorHAnsi" w:hAnsiTheme="majorHAnsi"/>
          <w:b/>
          <w:bCs/>
          <w:sz w:val="22"/>
          <w:szCs w:val="22"/>
        </w:rPr>
        <w:t>equilibrios heterogéneos.</w:t>
      </w:r>
    </w:p>
    <w:p w:rsidR="00F82911" w:rsidRPr="00154015" w:rsidRDefault="00F82911" w:rsidP="00F82911">
      <w:pPr>
        <w:ind w:firstLine="708"/>
        <w:jc w:val="both"/>
        <w:rPr>
          <w:rFonts w:asciiTheme="majorHAnsi" w:hAnsiTheme="majorHAnsi"/>
          <w:sz w:val="22"/>
          <w:szCs w:val="22"/>
          <w:lang w:val="es-ES"/>
        </w:rPr>
      </w:pPr>
      <w:r w:rsidRPr="00154015">
        <w:rPr>
          <w:rFonts w:asciiTheme="majorHAnsi" w:hAnsiTheme="majorHAnsi"/>
          <w:sz w:val="22"/>
          <w:szCs w:val="22"/>
          <w:lang w:val="es-ES"/>
        </w:rPr>
        <w:t>Las expresiones de la constante de equilibrio para equilibrios heterogéneos no incluyen la conc</w:t>
      </w:r>
      <w:r>
        <w:rPr>
          <w:rFonts w:asciiTheme="majorHAnsi" w:hAnsiTheme="majorHAnsi"/>
          <w:sz w:val="22"/>
          <w:szCs w:val="22"/>
          <w:lang w:val="es-ES"/>
        </w:rPr>
        <w:t>entración de los sólidos puros o de los líquidos puros</w:t>
      </w:r>
      <w:r w:rsidRPr="00154015">
        <w:rPr>
          <w:rFonts w:asciiTheme="majorHAnsi" w:hAnsiTheme="majorHAnsi"/>
          <w:sz w:val="22"/>
          <w:szCs w:val="22"/>
          <w:lang w:val="es-ES"/>
        </w:rPr>
        <w:t xml:space="preserve"> presentes.</w:t>
      </w:r>
    </w:p>
    <w:p w:rsidR="00F82911" w:rsidRPr="00154015" w:rsidRDefault="00F82911" w:rsidP="00F82911">
      <w:pPr>
        <w:jc w:val="both"/>
        <w:rPr>
          <w:rFonts w:asciiTheme="majorHAnsi" w:hAnsiTheme="majorHAnsi"/>
          <w:sz w:val="22"/>
          <w:szCs w:val="22"/>
          <w:lang w:val="es-ES"/>
        </w:rPr>
      </w:pPr>
      <w:r w:rsidRPr="00154015">
        <w:rPr>
          <w:rFonts w:asciiTheme="majorHAnsi" w:hAnsiTheme="majorHAnsi"/>
          <w:sz w:val="22"/>
          <w:szCs w:val="22"/>
          <w:lang w:val="es-ES"/>
        </w:rPr>
        <w:tab/>
        <w:t>Esto es debido a que la concentración de los líquidos o los sólidos puros, es decir, la cantidad en</w:t>
      </w:r>
      <w:r>
        <w:rPr>
          <w:rFonts w:asciiTheme="majorHAnsi" w:hAnsiTheme="majorHAnsi"/>
          <w:sz w:val="22"/>
          <w:szCs w:val="22"/>
          <w:lang w:val="es-ES"/>
        </w:rPr>
        <w:t xml:space="preserve"> un volumen</w:t>
      </w:r>
      <w:r w:rsidRPr="00154015">
        <w:rPr>
          <w:rFonts w:asciiTheme="majorHAnsi" w:hAnsiTheme="majorHAnsi"/>
          <w:sz w:val="22"/>
          <w:szCs w:val="22"/>
          <w:lang w:val="es-ES"/>
        </w:rPr>
        <w:t>, es constante. Cuando un sólido o líquido puro participa en el equilibrio químico, se incluye la concentración constante de estos en K</w:t>
      </w:r>
      <w:r w:rsidRPr="00154015">
        <w:rPr>
          <w:rFonts w:asciiTheme="majorHAnsi" w:hAnsiTheme="majorHAnsi"/>
          <w:sz w:val="22"/>
          <w:szCs w:val="22"/>
          <w:vertAlign w:val="subscript"/>
          <w:lang w:val="es-ES"/>
        </w:rPr>
        <w:t>c</w:t>
      </w:r>
      <w:r>
        <w:rPr>
          <w:rFonts w:asciiTheme="majorHAnsi" w:hAnsiTheme="majorHAnsi"/>
          <w:sz w:val="22"/>
          <w:szCs w:val="22"/>
          <w:lang w:val="es-ES"/>
        </w:rPr>
        <w:t>.</w:t>
      </w:r>
    </w:p>
    <w:p w:rsidR="00F82911" w:rsidRPr="00154015" w:rsidRDefault="00F82911" w:rsidP="00F82911">
      <w:pPr>
        <w:ind w:left="720"/>
        <w:jc w:val="both"/>
        <w:rPr>
          <w:rFonts w:asciiTheme="majorHAnsi" w:hAnsiTheme="majorHAnsi"/>
          <w:sz w:val="22"/>
          <w:szCs w:val="22"/>
        </w:rPr>
      </w:pPr>
      <w:r w:rsidRPr="00154015">
        <w:rPr>
          <w:rFonts w:asciiTheme="majorHAnsi" w:hAnsiTheme="majorHAnsi"/>
          <w:noProof/>
          <w:sz w:val="22"/>
          <w:szCs w:val="22"/>
          <w:lang w:val="en-US" w:eastAsia="en-US"/>
        </w:rPr>
        <w:drawing>
          <wp:inline distT="0" distB="0" distL="0" distR="0" wp14:anchorId="1D2F3E64" wp14:editId="38795354">
            <wp:extent cx="257175" cy="304800"/>
            <wp:effectExtent l="19050" t="0" r="9525" b="0"/>
            <wp:docPr id="30" name="Imagen 8" descr="..\..\..\..\WINDOWS\Application Data\Microsoft\Media Catalog\Downloaded Clips\cl5f\j0239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Application Data\Microsoft\Media Catalog\Downloaded Clips\cl5f\j0239461.wmf"/>
                    <pic:cNvPicPr>
                      <a:picLocks noChangeAspect="1" noChangeArrowheads="1"/>
                    </pic:cNvPicPr>
                  </pic:nvPicPr>
                  <pic:blipFill>
                    <a:blip r:embed="rId11" cstate="print"/>
                    <a:srcRect/>
                    <a:stretch>
                      <a:fillRect/>
                    </a:stretch>
                  </pic:blipFill>
                  <pic:spPr bwMode="auto">
                    <a:xfrm>
                      <a:off x="0" y="0"/>
                      <a:ext cx="257175" cy="304800"/>
                    </a:xfrm>
                    <a:prstGeom prst="rect">
                      <a:avLst/>
                    </a:prstGeom>
                    <a:noFill/>
                    <a:ln w="9525">
                      <a:noFill/>
                      <a:miter lim="800000"/>
                      <a:headEnd/>
                      <a:tailEnd/>
                    </a:ln>
                  </pic:spPr>
                </pic:pic>
              </a:graphicData>
            </a:graphic>
          </wp:inline>
        </w:drawing>
      </w:r>
      <w:r w:rsidRPr="00154015">
        <w:rPr>
          <w:rFonts w:asciiTheme="majorHAnsi" w:hAnsiTheme="majorHAnsi"/>
          <w:sz w:val="22"/>
          <w:szCs w:val="22"/>
        </w:rPr>
        <w:t xml:space="preserve">      </w:t>
      </w:r>
      <w:r w:rsidRPr="00154015">
        <w:rPr>
          <w:rFonts w:asciiTheme="majorHAnsi" w:hAnsiTheme="majorHAnsi"/>
          <w:color w:val="538135" w:themeColor="accent6" w:themeShade="BF"/>
          <w:sz w:val="22"/>
          <w:szCs w:val="22"/>
        </w:rPr>
        <w:t xml:space="preserve"> </w:t>
      </w:r>
      <w:r w:rsidRPr="00154015">
        <w:rPr>
          <w:rFonts w:asciiTheme="majorHAnsi" w:hAnsiTheme="majorHAnsi"/>
          <w:sz w:val="22"/>
          <w:szCs w:val="22"/>
        </w:rPr>
        <w:t>EJERCICIO</w:t>
      </w:r>
    </w:p>
    <w:p w:rsidR="00F82911" w:rsidRPr="00154015" w:rsidRDefault="00F82911" w:rsidP="00F82911">
      <w:pPr>
        <w:ind w:left="720"/>
        <w:jc w:val="both"/>
        <w:rPr>
          <w:rFonts w:asciiTheme="majorHAnsi" w:hAnsiTheme="majorHAnsi" w:cs="Arial"/>
          <w:sz w:val="22"/>
          <w:szCs w:val="22"/>
        </w:rPr>
      </w:pPr>
    </w:p>
    <w:p w:rsidR="00F82911" w:rsidRPr="00154015" w:rsidRDefault="00F82911" w:rsidP="00F82911">
      <w:pPr>
        <w:ind w:firstLine="708"/>
        <w:jc w:val="both"/>
        <w:rPr>
          <w:rFonts w:asciiTheme="majorHAnsi" w:hAnsiTheme="majorHAnsi"/>
          <w:sz w:val="22"/>
          <w:szCs w:val="22"/>
          <w:lang w:val="es-ES"/>
        </w:rPr>
      </w:pPr>
      <w:r w:rsidRPr="00154015">
        <w:rPr>
          <w:rFonts w:asciiTheme="majorHAnsi" w:hAnsiTheme="majorHAnsi"/>
          <w:sz w:val="22"/>
          <w:szCs w:val="22"/>
          <w:lang w:val="es-ES"/>
        </w:rPr>
        <w:t>Para el siguiente sistema en equilibrio escribir la expresión de la constante de equilibrio:</w:t>
      </w:r>
    </w:p>
    <w:p w:rsidR="00F82911" w:rsidRPr="00F7540C" w:rsidRDefault="00F82911" w:rsidP="00F82911">
      <w:pPr>
        <w:jc w:val="center"/>
        <w:rPr>
          <w:rFonts w:asciiTheme="majorHAnsi" w:hAnsiTheme="majorHAnsi"/>
          <w:sz w:val="22"/>
          <w:szCs w:val="22"/>
          <w:vertAlign w:val="subscript"/>
          <w:lang w:val="en-US"/>
        </w:rPr>
      </w:pPr>
      <w:r w:rsidRPr="00154015">
        <w:rPr>
          <w:rFonts w:asciiTheme="majorHAnsi" w:hAnsiTheme="majorHAnsi"/>
          <w:sz w:val="22"/>
          <w:szCs w:val="22"/>
          <w:lang w:val="en-US"/>
        </w:rPr>
        <w:t>CaCO</w:t>
      </w:r>
      <w:r w:rsidRPr="00154015">
        <w:rPr>
          <w:rFonts w:asciiTheme="majorHAnsi" w:hAnsiTheme="majorHAnsi"/>
          <w:sz w:val="22"/>
          <w:szCs w:val="22"/>
          <w:vertAlign w:val="subscript"/>
          <w:lang w:val="en-US"/>
        </w:rPr>
        <w:t>3 (s)</w:t>
      </w:r>
      <w:r w:rsidRPr="00154015">
        <w:rPr>
          <w:rFonts w:asciiTheme="majorHAnsi" w:hAnsiTheme="majorHAnsi"/>
          <w:sz w:val="22"/>
          <w:szCs w:val="22"/>
          <w:lang w:val="en-US"/>
        </w:rPr>
        <w:t xml:space="preserve">  </w:t>
      </w:r>
      <w:r w:rsidRPr="00154015">
        <w:rPr>
          <w:rFonts w:asciiTheme="majorHAnsi" w:hAnsiTheme="majorHAnsi"/>
          <w:sz w:val="22"/>
          <w:szCs w:val="22"/>
          <w:lang w:val="es-ES"/>
        </w:rPr>
        <w:sym w:font="Symbol" w:char="F0DB"/>
      </w:r>
      <w:r w:rsidRPr="00154015">
        <w:rPr>
          <w:rFonts w:asciiTheme="majorHAnsi" w:hAnsiTheme="majorHAnsi"/>
          <w:sz w:val="22"/>
          <w:szCs w:val="22"/>
          <w:lang w:val="en-US"/>
        </w:rPr>
        <w:t xml:space="preserve">  CaO </w:t>
      </w:r>
      <w:r w:rsidRPr="00154015">
        <w:rPr>
          <w:rFonts w:asciiTheme="majorHAnsi" w:hAnsiTheme="majorHAnsi"/>
          <w:sz w:val="22"/>
          <w:szCs w:val="22"/>
          <w:vertAlign w:val="subscript"/>
          <w:lang w:val="en-US"/>
        </w:rPr>
        <w:t>(s)</w:t>
      </w:r>
      <w:r w:rsidRPr="00154015">
        <w:rPr>
          <w:rFonts w:asciiTheme="majorHAnsi" w:hAnsiTheme="majorHAnsi"/>
          <w:sz w:val="22"/>
          <w:szCs w:val="22"/>
          <w:lang w:val="en-US"/>
        </w:rPr>
        <w:t xml:space="preserve"> + CO</w:t>
      </w:r>
      <w:r w:rsidRPr="00154015">
        <w:rPr>
          <w:rFonts w:asciiTheme="majorHAnsi" w:hAnsiTheme="majorHAnsi"/>
          <w:sz w:val="22"/>
          <w:szCs w:val="22"/>
          <w:vertAlign w:val="subscript"/>
          <w:lang w:val="en-US"/>
        </w:rPr>
        <w:t>2 (g)</w:t>
      </w:r>
    </w:p>
    <w:p w:rsidR="00F82911" w:rsidRPr="0022628D" w:rsidRDefault="00F82911" w:rsidP="00F82911">
      <w:pPr>
        <w:jc w:val="center"/>
        <w:rPr>
          <w:rFonts w:asciiTheme="majorHAnsi" w:hAnsiTheme="majorHAnsi"/>
          <w:b/>
          <w:bCs/>
          <w:sz w:val="28"/>
          <w:szCs w:val="22"/>
          <w:u w:val="single"/>
          <w:lang w:val="en-US"/>
        </w:rPr>
      </w:pPr>
    </w:p>
    <w:p w:rsidR="00F82911" w:rsidRDefault="00F82911" w:rsidP="00F82911">
      <w:pPr>
        <w:jc w:val="center"/>
        <w:rPr>
          <w:rFonts w:asciiTheme="majorHAnsi" w:hAnsiTheme="majorHAnsi"/>
          <w:b/>
          <w:bCs/>
          <w:sz w:val="28"/>
          <w:szCs w:val="22"/>
          <w:u w:val="single"/>
        </w:rPr>
      </w:pPr>
      <w:r w:rsidRPr="00154015">
        <w:rPr>
          <w:rFonts w:asciiTheme="majorHAnsi" w:hAnsiTheme="majorHAnsi"/>
          <w:b/>
          <w:bCs/>
          <w:sz w:val="28"/>
          <w:szCs w:val="22"/>
          <w:u w:val="single"/>
        </w:rPr>
        <w:t>Predicción de la dirección de una</w:t>
      </w:r>
      <w:r>
        <w:rPr>
          <w:rFonts w:asciiTheme="majorHAnsi" w:hAnsiTheme="majorHAnsi"/>
          <w:b/>
          <w:bCs/>
          <w:sz w:val="28"/>
          <w:szCs w:val="22"/>
          <w:u w:val="single"/>
        </w:rPr>
        <w:t xml:space="preserve"> </w:t>
      </w:r>
      <w:r w:rsidRPr="00154015">
        <w:rPr>
          <w:rFonts w:asciiTheme="majorHAnsi" w:hAnsiTheme="majorHAnsi"/>
          <w:b/>
          <w:bCs/>
          <w:sz w:val="28"/>
          <w:szCs w:val="22"/>
          <w:u w:val="single"/>
        </w:rPr>
        <w:t>reacción</w:t>
      </w:r>
    </w:p>
    <w:p w:rsidR="00F82911" w:rsidRPr="00154015" w:rsidRDefault="00F82911" w:rsidP="00F82911">
      <w:pPr>
        <w:jc w:val="both"/>
        <w:rPr>
          <w:rFonts w:asciiTheme="majorHAnsi" w:hAnsiTheme="majorHAnsi"/>
          <w:b/>
          <w:bCs/>
          <w:sz w:val="22"/>
          <w:szCs w:val="22"/>
          <w:u w:val="single"/>
        </w:rPr>
      </w:pPr>
    </w:p>
    <w:p w:rsidR="00F82911" w:rsidRPr="00154015" w:rsidRDefault="00F82911" w:rsidP="00F82911">
      <w:pPr>
        <w:ind w:firstLine="720"/>
        <w:jc w:val="both"/>
        <w:rPr>
          <w:rFonts w:asciiTheme="majorHAnsi" w:hAnsiTheme="majorHAnsi"/>
          <w:sz w:val="22"/>
          <w:szCs w:val="22"/>
        </w:rPr>
      </w:pPr>
      <w:r>
        <w:rPr>
          <w:rFonts w:asciiTheme="majorHAnsi" w:hAnsiTheme="majorHAnsi"/>
          <w:noProof/>
          <w:sz w:val="22"/>
          <w:szCs w:val="22"/>
          <w:lang w:val="en-US" w:eastAsia="en-US"/>
        </w:rPr>
        <mc:AlternateContent>
          <mc:Choice Requires="wps">
            <w:drawing>
              <wp:anchor distT="0" distB="0" distL="114300" distR="114300" simplePos="0" relativeHeight="251682816" behindDoc="1" locked="0" layoutInCell="1" allowOverlap="1">
                <wp:simplePos x="0" y="0"/>
                <wp:positionH relativeFrom="column">
                  <wp:posOffset>2676525</wp:posOffset>
                </wp:positionH>
                <wp:positionV relativeFrom="paragraph">
                  <wp:posOffset>469900</wp:posOffset>
                </wp:positionV>
                <wp:extent cx="1295400" cy="685800"/>
                <wp:effectExtent l="26035" t="23495" r="40640" b="5270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8580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C54FA" id="Rectángulo 33" o:spid="_x0000_s1026" style="position:absolute;margin-left:210.75pt;margin-top:37pt;width:102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" fillcolor="#70ad47 [3209]" strokecolor="#f2f2f2 [3041]" strokeweight="3pt">
                <v:shadow on="t" color="#375623 [1609]" opacity=".5" offset="1pt"/>
              </v:rect>
            </w:pict>
          </mc:Fallback>
        </mc:AlternateContent>
      </w:r>
      <w:r w:rsidRPr="00154015">
        <w:rPr>
          <w:rFonts w:asciiTheme="majorHAnsi" w:hAnsiTheme="majorHAnsi"/>
          <w:sz w:val="22"/>
          <w:szCs w:val="22"/>
        </w:rPr>
        <w:t xml:space="preserve">Para las reacciones que no han logrado el equilibrio, se obtiene un </w:t>
      </w:r>
      <w:r w:rsidRPr="00154015">
        <w:rPr>
          <w:rFonts w:asciiTheme="majorHAnsi" w:hAnsiTheme="majorHAnsi"/>
          <w:b/>
          <w:bCs/>
          <w:sz w:val="22"/>
          <w:szCs w:val="22"/>
        </w:rPr>
        <w:t>cociente de reacción (Q)</w:t>
      </w:r>
      <w:r w:rsidRPr="00154015">
        <w:rPr>
          <w:rFonts w:asciiTheme="majorHAnsi" w:hAnsiTheme="majorHAnsi"/>
          <w:sz w:val="22"/>
          <w:szCs w:val="22"/>
        </w:rPr>
        <w:t>, en lugar de la constante de equilibrio, al sustituir las concentraciones iniciales en la expresión de la constante de equilibrio.</w:t>
      </w:r>
    </w:p>
    <w:p w:rsidR="00F82911" w:rsidRPr="00154015" w:rsidRDefault="00F82911" w:rsidP="00F82911">
      <w:pPr>
        <w:ind w:firstLine="708"/>
        <w:jc w:val="center"/>
        <w:rPr>
          <w:rFonts w:asciiTheme="majorHAnsi" w:hAnsiTheme="majorHAnsi"/>
          <w:sz w:val="22"/>
          <w:szCs w:val="22"/>
          <w:lang w:val="es-ES"/>
        </w:rPr>
      </w:pPr>
    </w:p>
    <w:p w:rsidR="00F82911" w:rsidRPr="00154015" w:rsidRDefault="00F82911" w:rsidP="00F82911">
      <w:pPr>
        <w:ind w:firstLine="708"/>
        <w:rPr>
          <w:rFonts w:asciiTheme="majorHAnsi" w:hAnsiTheme="majorHAnsi"/>
          <w:sz w:val="22"/>
          <w:szCs w:val="22"/>
          <w:vertAlign w:val="superscript"/>
          <w:lang w:val="es-ES"/>
        </w:rPr>
      </w:pPr>
      <w:r>
        <w:rPr>
          <w:rFonts w:asciiTheme="majorHAnsi" w:hAnsiTheme="majorHAnsi"/>
          <w:sz w:val="22"/>
          <w:szCs w:val="22"/>
          <w:lang w:val="es-ES"/>
        </w:rPr>
        <w:t xml:space="preserve">                                                                                </w:t>
      </w:r>
      <w:r w:rsidRPr="00154015">
        <w:rPr>
          <w:rFonts w:asciiTheme="majorHAnsi" w:hAnsiTheme="majorHAnsi"/>
          <w:sz w:val="22"/>
          <w:szCs w:val="22"/>
          <w:lang w:val="es-ES"/>
        </w:rPr>
        <w:t>Q</w:t>
      </w:r>
      <w:r w:rsidRPr="00154015">
        <w:rPr>
          <w:rFonts w:asciiTheme="majorHAnsi" w:hAnsiTheme="majorHAnsi"/>
          <w:sz w:val="22"/>
          <w:szCs w:val="22"/>
          <w:vertAlign w:val="subscript"/>
          <w:lang w:val="es-ES"/>
        </w:rPr>
        <w:t xml:space="preserve"> </w:t>
      </w:r>
      <w:r w:rsidRPr="00154015">
        <w:rPr>
          <w:rFonts w:asciiTheme="majorHAnsi" w:hAnsiTheme="majorHAnsi"/>
          <w:sz w:val="22"/>
          <w:szCs w:val="22"/>
          <w:lang w:val="es-ES"/>
        </w:rPr>
        <w:t>=</w:t>
      </w:r>
      <w:r>
        <w:rPr>
          <w:rFonts w:asciiTheme="majorHAnsi" w:hAnsiTheme="majorHAnsi"/>
          <w:sz w:val="22"/>
          <w:szCs w:val="22"/>
          <w:lang w:val="es-ES"/>
        </w:rPr>
        <w:t xml:space="preserve"> </w:t>
      </w:r>
      <w:r w:rsidRPr="00154015">
        <w:rPr>
          <w:rFonts w:asciiTheme="majorHAnsi" w:hAnsiTheme="majorHAnsi"/>
          <w:sz w:val="22"/>
          <w:szCs w:val="22"/>
          <w:lang w:val="es-ES"/>
        </w:rPr>
        <w:t xml:space="preserve"> </w:t>
      </w:r>
      <w:r w:rsidRPr="00154015">
        <w:rPr>
          <w:rFonts w:asciiTheme="majorHAnsi" w:hAnsiTheme="majorHAnsi"/>
          <w:sz w:val="22"/>
          <w:szCs w:val="22"/>
        </w:rPr>
        <w:sym w:font="Symbol" w:char="F05B"/>
      </w:r>
      <w:r w:rsidRPr="00154015">
        <w:rPr>
          <w:rFonts w:asciiTheme="majorHAnsi" w:hAnsiTheme="majorHAnsi"/>
          <w:sz w:val="22"/>
          <w:szCs w:val="22"/>
          <w:lang w:val="es-ES"/>
        </w:rPr>
        <w:t>C</w:t>
      </w:r>
      <w:r w:rsidRPr="00154015">
        <w:rPr>
          <w:rFonts w:asciiTheme="majorHAnsi" w:hAnsiTheme="majorHAnsi"/>
          <w:sz w:val="22"/>
          <w:szCs w:val="22"/>
        </w:rPr>
        <w:sym w:font="Symbol" w:char="F05D"/>
      </w:r>
      <w:r w:rsidRPr="00154015">
        <w:rPr>
          <w:rFonts w:asciiTheme="majorHAnsi" w:hAnsiTheme="majorHAnsi"/>
          <w:sz w:val="22"/>
          <w:szCs w:val="22"/>
          <w:vertAlign w:val="superscript"/>
          <w:lang w:val="es-ES"/>
        </w:rPr>
        <w:t xml:space="preserve">c </w:t>
      </w:r>
      <w:r w:rsidRPr="00154015">
        <w:rPr>
          <w:rFonts w:asciiTheme="majorHAnsi" w:hAnsiTheme="majorHAnsi"/>
          <w:sz w:val="22"/>
          <w:szCs w:val="22"/>
          <w:vertAlign w:val="subscript"/>
          <w:lang w:val="es-ES"/>
        </w:rPr>
        <w:t xml:space="preserve"> </w:t>
      </w:r>
      <w:r w:rsidRPr="00154015">
        <w:rPr>
          <w:rFonts w:asciiTheme="majorHAnsi" w:hAnsiTheme="majorHAnsi"/>
          <w:sz w:val="22"/>
          <w:szCs w:val="22"/>
        </w:rPr>
        <w:sym w:font="Symbol" w:char="F05B"/>
      </w:r>
      <w:r w:rsidRPr="00154015">
        <w:rPr>
          <w:rFonts w:asciiTheme="majorHAnsi" w:hAnsiTheme="majorHAnsi"/>
          <w:sz w:val="22"/>
          <w:szCs w:val="22"/>
          <w:lang w:val="es-ES"/>
        </w:rPr>
        <w:t>D</w:t>
      </w:r>
      <w:r w:rsidRPr="00154015">
        <w:rPr>
          <w:rFonts w:asciiTheme="majorHAnsi" w:hAnsiTheme="majorHAnsi"/>
          <w:sz w:val="22"/>
          <w:szCs w:val="22"/>
        </w:rPr>
        <w:sym w:font="Symbol" w:char="F05D"/>
      </w:r>
      <w:r w:rsidRPr="00154015">
        <w:rPr>
          <w:rFonts w:asciiTheme="majorHAnsi" w:hAnsiTheme="majorHAnsi"/>
          <w:sz w:val="22"/>
          <w:szCs w:val="22"/>
          <w:vertAlign w:val="superscript"/>
          <w:lang w:val="es-ES"/>
        </w:rPr>
        <w:t>d</w:t>
      </w:r>
    </w:p>
    <w:p w:rsidR="00F82911" w:rsidRPr="00154015" w:rsidRDefault="00F82911" w:rsidP="00F82911">
      <w:pPr>
        <w:ind w:firstLine="708"/>
        <w:rPr>
          <w:rFonts w:asciiTheme="majorHAnsi" w:hAnsiTheme="majorHAnsi"/>
          <w:sz w:val="22"/>
          <w:szCs w:val="22"/>
          <w:vertAlign w:val="superscript"/>
        </w:rPr>
      </w:pPr>
      <w:r>
        <w:rPr>
          <w:rFonts w:asciiTheme="majorHAnsi" w:hAnsiTheme="majorHAnsi"/>
          <w:noProof/>
          <w:sz w:val="22"/>
          <w:szCs w:val="22"/>
          <w:lang w:val="en-US" w:eastAsia="en-US"/>
        </w:rPr>
        <mc:AlternateContent>
          <mc:Choice Requires="wps">
            <w:drawing>
              <wp:anchor distT="0" distB="0" distL="114300" distR="114300" simplePos="0" relativeHeight="251681792" behindDoc="0" locked="0" layoutInCell="1" allowOverlap="1">
                <wp:simplePos x="0" y="0"/>
                <wp:positionH relativeFrom="column">
                  <wp:posOffset>3076575</wp:posOffset>
                </wp:positionH>
                <wp:positionV relativeFrom="paragraph">
                  <wp:posOffset>30480</wp:posOffset>
                </wp:positionV>
                <wp:extent cx="609600" cy="0"/>
                <wp:effectExtent l="6985" t="10795" r="12065" b="8255"/>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AFFD6" id="Conector recto 3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2.4pt" to="290.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BVGQIAADM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"/>
            </w:pict>
          </mc:Fallback>
        </mc:AlternateContent>
      </w:r>
      <w:r>
        <w:rPr>
          <w:rFonts w:asciiTheme="majorHAnsi" w:hAnsiTheme="majorHAnsi"/>
          <w:sz w:val="22"/>
          <w:szCs w:val="22"/>
        </w:rPr>
        <w:t xml:space="preserve">                                                                                        </w:t>
      </w:r>
      <w:r w:rsidRPr="00154015">
        <w:rPr>
          <w:rFonts w:asciiTheme="majorHAnsi" w:hAnsiTheme="majorHAnsi"/>
          <w:sz w:val="22"/>
          <w:szCs w:val="22"/>
        </w:rPr>
        <w:sym w:font="Symbol" w:char="F05B"/>
      </w:r>
      <w:r w:rsidRPr="00154015">
        <w:rPr>
          <w:rFonts w:asciiTheme="majorHAnsi" w:hAnsiTheme="majorHAnsi"/>
          <w:sz w:val="22"/>
          <w:szCs w:val="22"/>
        </w:rPr>
        <w:t>A</w:t>
      </w:r>
      <w:r w:rsidRPr="00154015">
        <w:rPr>
          <w:rFonts w:asciiTheme="majorHAnsi" w:hAnsiTheme="majorHAnsi"/>
          <w:sz w:val="22"/>
          <w:szCs w:val="22"/>
        </w:rPr>
        <w:sym w:font="Symbol" w:char="F05D"/>
      </w:r>
      <w:r w:rsidRPr="00154015">
        <w:rPr>
          <w:rFonts w:asciiTheme="majorHAnsi" w:hAnsiTheme="majorHAnsi"/>
          <w:sz w:val="22"/>
          <w:szCs w:val="22"/>
          <w:vertAlign w:val="superscript"/>
        </w:rPr>
        <w:t>a</w:t>
      </w:r>
      <w:r w:rsidRPr="00154015">
        <w:rPr>
          <w:rFonts w:asciiTheme="majorHAnsi" w:hAnsiTheme="majorHAnsi"/>
          <w:sz w:val="22"/>
          <w:szCs w:val="22"/>
        </w:rPr>
        <w:t xml:space="preserve"> </w:t>
      </w:r>
      <w:r w:rsidRPr="00154015">
        <w:rPr>
          <w:rFonts w:asciiTheme="majorHAnsi" w:hAnsiTheme="majorHAnsi"/>
          <w:sz w:val="22"/>
          <w:szCs w:val="22"/>
        </w:rPr>
        <w:sym w:font="Symbol" w:char="F05B"/>
      </w:r>
      <w:r w:rsidRPr="00154015">
        <w:rPr>
          <w:rFonts w:asciiTheme="majorHAnsi" w:hAnsiTheme="majorHAnsi"/>
          <w:sz w:val="22"/>
          <w:szCs w:val="22"/>
        </w:rPr>
        <w:t>B</w:t>
      </w:r>
      <w:r w:rsidRPr="00154015">
        <w:rPr>
          <w:rFonts w:asciiTheme="majorHAnsi" w:hAnsiTheme="majorHAnsi"/>
          <w:sz w:val="22"/>
          <w:szCs w:val="22"/>
        </w:rPr>
        <w:sym w:font="Symbol" w:char="F05D"/>
      </w:r>
      <w:r w:rsidRPr="00154015">
        <w:rPr>
          <w:rFonts w:asciiTheme="majorHAnsi" w:hAnsiTheme="majorHAnsi"/>
          <w:sz w:val="22"/>
          <w:szCs w:val="22"/>
          <w:vertAlign w:val="superscript"/>
        </w:rPr>
        <w:t>b</w:t>
      </w:r>
    </w:p>
    <w:p w:rsidR="00F82911" w:rsidRPr="00154015" w:rsidRDefault="00F82911" w:rsidP="00F82911">
      <w:pPr>
        <w:ind w:firstLine="708"/>
        <w:jc w:val="center"/>
        <w:rPr>
          <w:rFonts w:asciiTheme="majorHAnsi" w:hAnsiTheme="majorHAnsi"/>
          <w:sz w:val="22"/>
          <w:szCs w:val="22"/>
          <w:vertAlign w:val="superscript"/>
        </w:rPr>
      </w:pPr>
    </w:p>
    <w:p w:rsidR="00F82911" w:rsidRPr="00154015" w:rsidRDefault="00F82911" w:rsidP="00F82911">
      <w:pPr>
        <w:ind w:firstLine="720"/>
        <w:jc w:val="both"/>
        <w:rPr>
          <w:rFonts w:asciiTheme="majorHAnsi" w:hAnsiTheme="majorHAnsi"/>
          <w:sz w:val="22"/>
          <w:szCs w:val="22"/>
        </w:rPr>
      </w:pPr>
    </w:p>
    <w:p w:rsidR="00F82911" w:rsidRDefault="00F82911" w:rsidP="00F82911">
      <w:pPr>
        <w:ind w:firstLine="720"/>
        <w:jc w:val="both"/>
        <w:rPr>
          <w:rFonts w:asciiTheme="majorHAnsi" w:hAnsiTheme="majorHAnsi"/>
          <w:sz w:val="22"/>
          <w:szCs w:val="22"/>
        </w:rPr>
      </w:pPr>
      <w:r w:rsidRPr="00154015">
        <w:rPr>
          <w:rFonts w:asciiTheme="majorHAnsi" w:hAnsiTheme="majorHAnsi"/>
          <w:sz w:val="22"/>
          <w:szCs w:val="22"/>
        </w:rPr>
        <w:t>Para determinar en qué dirección procederá la reacción para llegar al equilibrio, se comparan los valores de Q</w:t>
      </w:r>
      <w:r w:rsidRPr="00154015">
        <w:rPr>
          <w:rFonts w:asciiTheme="majorHAnsi" w:hAnsiTheme="majorHAnsi"/>
          <w:sz w:val="22"/>
          <w:szCs w:val="22"/>
          <w:vertAlign w:val="subscript"/>
        </w:rPr>
        <w:t xml:space="preserve">c </w:t>
      </w:r>
      <w:r w:rsidRPr="00154015">
        <w:rPr>
          <w:rFonts w:asciiTheme="majorHAnsi" w:hAnsiTheme="majorHAnsi"/>
          <w:sz w:val="22"/>
          <w:szCs w:val="22"/>
        </w:rPr>
        <w:t>y K</w:t>
      </w:r>
      <w:r w:rsidRPr="00154015">
        <w:rPr>
          <w:rFonts w:asciiTheme="majorHAnsi" w:hAnsiTheme="majorHAnsi"/>
          <w:sz w:val="22"/>
          <w:szCs w:val="22"/>
          <w:vertAlign w:val="subscript"/>
        </w:rPr>
        <w:t>c</w:t>
      </w:r>
      <w:r w:rsidRPr="00154015">
        <w:rPr>
          <w:rFonts w:asciiTheme="majorHAnsi" w:hAnsiTheme="majorHAnsi"/>
          <w:sz w:val="22"/>
          <w:szCs w:val="22"/>
        </w:rPr>
        <w:t>. Esto da lugar a tres posibles situaciones:</w:t>
      </w:r>
    </w:p>
    <w:p w:rsidR="00F82911" w:rsidRPr="00154015" w:rsidRDefault="00F82911" w:rsidP="00F82911">
      <w:pPr>
        <w:ind w:firstLine="720"/>
        <w:jc w:val="both"/>
        <w:rPr>
          <w:rFonts w:asciiTheme="majorHAnsi" w:hAnsiTheme="majorHAnsi"/>
          <w:sz w:val="22"/>
          <w:szCs w:val="22"/>
        </w:rPr>
      </w:pPr>
    </w:p>
    <w:p w:rsidR="00F82911" w:rsidRPr="0098274E" w:rsidRDefault="00F82911" w:rsidP="00F82911">
      <w:pPr>
        <w:numPr>
          <w:ilvl w:val="0"/>
          <w:numId w:val="14"/>
        </w:numPr>
        <w:tabs>
          <w:tab w:val="num" w:pos="1092"/>
        </w:tabs>
        <w:ind w:left="1950" w:hanging="1248"/>
        <w:jc w:val="both"/>
        <w:rPr>
          <w:rFonts w:asciiTheme="majorHAnsi" w:hAnsiTheme="majorHAnsi"/>
          <w:sz w:val="22"/>
          <w:szCs w:val="22"/>
        </w:rPr>
      </w:pPr>
      <w:r w:rsidRPr="00154015">
        <w:rPr>
          <w:rFonts w:asciiTheme="majorHAnsi" w:hAnsiTheme="majorHAnsi"/>
          <w:sz w:val="22"/>
          <w:szCs w:val="22"/>
        </w:rPr>
        <w:t>Q</w:t>
      </w:r>
      <w:r w:rsidRPr="00154015">
        <w:rPr>
          <w:rFonts w:asciiTheme="majorHAnsi" w:hAnsiTheme="majorHAnsi"/>
          <w:sz w:val="22"/>
          <w:szCs w:val="22"/>
          <w:vertAlign w:val="subscript"/>
        </w:rPr>
        <w:t xml:space="preserve">c </w:t>
      </w:r>
      <w:r w:rsidRPr="00154015">
        <w:rPr>
          <w:rFonts w:asciiTheme="majorHAnsi" w:hAnsiTheme="majorHAnsi"/>
          <w:sz w:val="22"/>
          <w:szCs w:val="22"/>
        </w:rPr>
        <w:sym w:font="Symbol" w:char="F03E"/>
      </w:r>
      <w:r w:rsidRPr="00154015">
        <w:rPr>
          <w:rFonts w:asciiTheme="majorHAnsi" w:hAnsiTheme="majorHAnsi"/>
          <w:sz w:val="22"/>
          <w:szCs w:val="22"/>
        </w:rPr>
        <w:t xml:space="preserve"> K</w:t>
      </w:r>
      <w:r w:rsidRPr="00154015">
        <w:rPr>
          <w:rFonts w:asciiTheme="majorHAnsi" w:hAnsiTheme="majorHAnsi"/>
          <w:sz w:val="22"/>
          <w:szCs w:val="22"/>
          <w:vertAlign w:val="subscript"/>
        </w:rPr>
        <w:t>c</w:t>
      </w:r>
      <w:r w:rsidRPr="00154015">
        <w:rPr>
          <w:rFonts w:asciiTheme="majorHAnsi" w:hAnsiTheme="majorHAnsi"/>
          <w:sz w:val="22"/>
          <w:szCs w:val="22"/>
        </w:rPr>
        <w:t xml:space="preserve">  La relación entre las concentraciones iniciales de productos y reactivos</w:t>
      </w:r>
      <w:r>
        <w:rPr>
          <w:rFonts w:asciiTheme="majorHAnsi" w:hAnsiTheme="majorHAnsi"/>
          <w:sz w:val="22"/>
          <w:szCs w:val="22"/>
        </w:rPr>
        <w:t xml:space="preserve"> (de la reacción directa)</w:t>
      </w:r>
      <w:r w:rsidRPr="00154015">
        <w:rPr>
          <w:rFonts w:asciiTheme="majorHAnsi" w:hAnsiTheme="majorHAnsi"/>
          <w:sz w:val="22"/>
          <w:szCs w:val="22"/>
        </w:rPr>
        <w:t xml:space="preserve"> es muy gra</w:t>
      </w:r>
      <w:r>
        <w:rPr>
          <w:rFonts w:asciiTheme="majorHAnsi" w:hAnsiTheme="majorHAnsi"/>
          <w:sz w:val="22"/>
          <w:szCs w:val="22"/>
        </w:rPr>
        <w:t xml:space="preserve">nde. Para alcanzar el equilibrio la concentración de los productos debe disminuir, por lo que se favorecerá la reacción inversa. </w:t>
      </w:r>
    </w:p>
    <w:p w:rsidR="00F82911" w:rsidRPr="00154015" w:rsidRDefault="00F82911" w:rsidP="00F82911">
      <w:pPr>
        <w:tabs>
          <w:tab w:val="num" w:pos="1092"/>
        </w:tabs>
        <w:ind w:left="1950"/>
        <w:jc w:val="both"/>
        <w:rPr>
          <w:rFonts w:asciiTheme="majorHAnsi" w:hAnsiTheme="majorHAnsi"/>
          <w:sz w:val="22"/>
          <w:szCs w:val="22"/>
        </w:rPr>
      </w:pPr>
    </w:p>
    <w:p w:rsidR="00F82911" w:rsidRDefault="00F82911" w:rsidP="00F82911">
      <w:pPr>
        <w:numPr>
          <w:ilvl w:val="0"/>
          <w:numId w:val="14"/>
        </w:numPr>
        <w:tabs>
          <w:tab w:val="num" w:pos="1092"/>
        </w:tabs>
        <w:ind w:left="1950" w:hanging="1248"/>
        <w:jc w:val="both"/>
        <w:rPr>
          <w:rFonts w:asciiTheme="majorHAnsi" w:hAnsiTheme="majorHAnsi"/>
          <w:sz w:val="22"/>
          <w:szCs w:val="22"/>
        </w:rPr>
      </w:pPr>
      <w:r w:rsidRPr="00154015">
        <w:rPr>
          <w:rFonts w:asciiTheme="majorHAnsi" w:hAnsiTheme="majorHAnsi"/>
          <w:sz w:val="22"/>
          <w:szCs w:val="22"/>
        </w:rPr>
        <w:t>Q</w:t>
      </w:r>
      <w:r w:rsidRPr="00154015">
        <w:rPr>
          <w:rFonts w:asciiTheme="majorHAnsi" w:hAnsiTheme="majorHAnsi"/>
          <w:sz w:val="22"/>
          <w:szCs w:val="22"/>
          <w:vertAlign w:val="subscript"/>
        </w:rPr>
        <w:t xml:space="preserve">c </w:t>
      </w:r>
      <w:r w:rsidRPr="00154015">
        <w:rPr>
          <w:rFonts w:asciiTheme="majorHAnsi" w:hAnsiTheme="majorHAnsi"/>
          <w:sz w:val="22"/>
          <w:szCs w:val="22"/>
        </w:rPr>
        <w:t>= K</w:t>
      </w:r>
      <w:r w:rsidRPr="00154015">
        <w:rPr>
          <w:rFonts w:asciiTheme="majorHAnsi" w:hAnsiTheme="majorHAnsi"/>
          <w:sz w:val="22"/>
          <w:szCs w:val="22"/>
          <w:vertAlign w:val="subscript"/>
        </w:rPr>
        <w:t>c</w:t>
      </w:r>
      <w:r>
        <w:rPr>
          <w:rFonts w:asciiTheme="majorHAnsi" w:hAnsiTheme="majorHAnsi"/>
          <w:sz w:val="22"/>
          <w:szCs w:val="22"/>
        </w:rPr>
        <w:t xml:space="preserve"> El sistema está en equilibrio.</w:t>
      </w:r>
    </w:p>
    <w:p w:rsidR="00F82911" w:rsidRPr="00154015" w:rsidRDefault="00F82911" w:rsidP="00F82911">
      <w:pPr>
        <w:tabs>
          <w:tab w:val="num" w:pos="1092"/>
        </w:tabs>
        <w:ind w:left="1950"/>
        <w:jc w:val="both"/>
        <w:rPr>
          <w:rFonts w:asciiTheme="majorHAnsi" w:hAnsiTheme="majorHAnsi"/>
          <w:sz w:val="22"/>
          <w:szCs w:val="22"/>
        </w:rPr>
      </w:pPr>
    </w:p>
    <w:p w:rsidR="00F82911" w:rsidRPr="00127A68" w:rsidRDefault="00F82911" w:rsidP="00F82911">
      <w:pPr>
        <w:numPr>
          <w:ilvl w:val="0"/>
          <w:numId w:val="14"/>
        </w:numPr>
        <w:tabs>
          <w:tab w:val="num" w:pos="1092"/>
        </w:tabs>
        <w:ind w:left="1950" w:hanging="1248"/>
        <w:jc w:val="both"/>
        <w:rPr>
          <w:rFonts w:asciiTheme="majorHAnsi" w:hAnsiTheme="majorHAnsi"/>
          <w:sz w:val="22"/>
          <w:szCs w:val="22"/>
        </w:rPr>
      </w:pPr>
      <w:r w:rsidRPr="00154015">
        <w:rPr>
          <w:rFonts w:asciiTheme="majorHAnsi" w:hAnsiTheme="majorHAnsi"/>
          <w:sz w:val="22"/>
          <w:szCs w:val="22"/>
        </w:rPr>
        <w:t xml:space="preserve"> Q</w:t>
      </w:r>
      <w:r w:rsidRPr="00154015">
        <w:rPr>
          <w:rFonts w:asciiTheme="majorHAnsi" w:hAnsiTheme="majorHAnsi"/>
          <w:sz w:val="22"/>
          <w:szCs w:val="22"/>
          <w:vertAlign w:val="subscript"/>
        </w:rPr>
        <w:t xml:space="preserve">c </w:t>
      </w:r>
      <w:r w:rsidRPr="00154015">
        <w:rPr>
          <w:rFonts w:asciiTheme="majorHAnsi" w:hAnsiTheme="majorHAnsi"/>
          <w:sz w:val="22"/>
          <w:szCs w:val="22"/>
        </w:rPr>
        <w:sym w:font="Symbol" w:char="F03C"/>
      </w:r>
      <w:r w:rsidRPr="00154015">
        <w:rPr>
          <w:rFonts w:asciiTheme="majorHAnsi" w:hAnsiTheme="majorHAnsi"/>
          <w:sz w:val="22"/>
          <w:szCs w:val="22"/>
        </w:rPr>
        <w:t xml:space="preserve"> K</w:t>
      </w:r>
      <w:r w:rsidRPr="00154015">
        <w:rPr>
          <w:rFonts w:asciiTheme="majorHAnsi" w:hAnsiTheme="majorHAnsi"/>
          <w:sz w:val="22"/>
          <w:szCs w:val="22"/>
          <w:vertAlign w:val="subscript"/>
        </w:rPr>
        <w:t>c</w:t>
      </w:r>
      <w:r w:rsidRPr="00154015">
        <w:rPr>
          <w:rFonts w:asciiTheme="majorHAnsi" w:hAnsiTheme="majorHAnsi"/>
          <w:sz w:val="22"/>
          <w:szCs w:val="22"/>
        </w:rPr>
        <w:t xml:space="preserve">  La relación entre las concentraciones iniciales de productos y reactivos</w:t>
      </w:r>
      <w:r>
        <w:rPr>
          <w:rFonts w:asciiTheme="majorHAnsi" w:hAnsiTheme="majorHAnsi"/>
          <w:sz w:val="22"/>
          <w:szCs w:val="22"/>
        </w:rPr>
        <w:t xml:space="preserve"> (de la reacción directa)</w:t>
      </w:r>
      <w:r w:rsidRPr="00154015">
        <w:rPr>
          <w:rFonts w:asciiTheme="majorHAnsi" w:hAnsiTheme="majorHAnsi"/>
          <w:sz w:val="22"/>
          <w:szCs w:val="22"/>
        </w:rPr>
        <w:t xml:space="preserve"> es muy pequeña. Para alcanzar el equilibrio</w:t>
      </w:r>
      <w:r>
        <w:rPr>
          <w:rFonts w:asciiTheme="majorHAnsi" w:hAnsiTheme="majorHAnsi"/>
          <w:sz w:val="22"/>
          <w:szCs w:val="22"/>
        </w:rPr>
        <w:t xml:space="preserve"> la concentración de los productos debe aumentar, por lo que se favorecerá la reacción directa.</w:t>
      </w:r>
    </w:p>
    <w:p w:rsidR="00F82911" w:rsidRPr="00D12CA9" w:rsidRDefault="00F82911" w:rsidP="00F82911">
      <w:pPr>
        <w:keepNext/>
        <w:pBdr>
          <w:bottom w:val="single" w:sz="12" w:space="1" w:color="auto"/>
        </w:pBdr>
        <w:outlineLvl w:val="0"/>
        <w:rPr>
          <w:rFonts w:asciiTheme="majorHAnsi" w:hAnsiTheme="majorHAnsi" w:cs="Arial"/>
          <w:b/>
          <w:bCs/>
          <w:sz w:val="18"/>
          <w:szCs w:val="18"/>
          <w:u w:val="single"/>
        </w:rPr>
      </w:pPr>
      <w:r w:rsidRPr="00D12CA9">
        <w:rPr>
          <w:rFonts w:asciiTheme="majorHAnsi" w:hAnsiTheme="majorHAnsi" w:cs="Arial"/>
          <w:b/>
          <w:bCs/>
        </w:rPr>
        <w:t xml:space="preserve">EJERCICIOS: Equilibrio Químico                                                                                           </w:t>
      </w:r>
      <w:r w:rsidRPr="00EF2DF4">
        <w:rPr>
          <w:rFonts w:asciiTheme="majorHAnsi" w:hAnsiTheme="majorHAnsi"/>
          <w:b/>
          <w:bCs/>
          <w:noProof/>
          <w:sz w:val="22"/>
          <w:lang w:val="en-US" w:eastAsia="en-US"/>
        </w:rPr>
        <w:drawing>
          <wp:inline distT="0" distB="0" distL="0" distR="0" wp14:anchorId="217E7E8E" wp14:editId="0CC9DA8A">
            <wp:extent cx="419100" cy="371475"/>
            <wp:effectExtent l="0" t="0" r="0" b="0"/>
            <wp:docPr id="6" name="Imagen 6" descr="C:\WINDOWS\Application Data\Microsoft\Media Catalog\Downloaded Clips\cl2\BD0501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WINDOWS\Application Data\Microsoft\Media Catalog\Downloaded Clips\cl2\BD05012_.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F82911" w:rsidRPr="00D12CA9" w:rsidRDefault="00F82911" w:rsidP="00F82911">
      <w:pPr>
        <w:rPr>
          <w:rFonts w:asciiTheme="majorHAnsi" w:hAnsiTheme="majorHAnsi" w:cs="Arial"/>
          <w:b/>
          <w:bCs/>
          <w:sz w:val="18"/>
          <w:szCs w:val="18"/>
          <w:u w:val="single"/>
        </w:rPr>
      </w:pPr>
    </w:p>
    <w:p w:rsidR="00F82911" w:rsidRPr="00EF2DF4" w:rsidRDefault="00F82911" w:rsidP="00F82911">
      <w:pPr>
        <w:numPr>
          <w:ilvl w:val="0"/>
          <w:numId w:val="6"/>
        </w:numPr>
        <w:jc w:val="both"/>
        <w:rPr>
          <w:rFonts w:asciiTheme="majorHAnsi" w:hAnsiTheme="majorHAnsi" w:cs="Arial"/>
          <w:sz w:val="18"/>
          <w:szCs w:val="18"/>
        </w:rPr>
        <w:sectPr w:rsidR="00F82911" w:rsidRPr="00EF2DF4" w:rsidSect="002E3A01">
          <w:headerReference w:type="even" r:id="rId13"/>
          <w:headerReference w:type="default" r:id="rId14"/>
          <w:headerReference w:type="first" r:id="rId15"/>
          <w:pgSz w:w="11907" w:h="16840" w:code="9"/>
          <w:pgMar w:top="676" w:right="851" w:bottom="851" w:left="851" w:header="238" w:footer="720" w:gutter="0"/>
          <w:cols w:space="708"/>
          <w:noEndnote/>
          <w:docGrid w:linePitch="326"/>
        </w:sect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lastRenderedPageBreak/>
        <w:t>Escribir la expresión para la constante de equilibrio en cada uno de los siguientes casos:</w:t>
      </w:r>
    </w:p>
    <w:p w:rsidR="00F82911" w:rsidRPr="00D12CA9" w:rsidRDefault="00F82911" w:rsidP="00F82911">
      <w:pPr>
        <w:numPr>
          <w:ilvl w:val="1"/>
          <w:numId w:val="15"/>
        </w:numPr>
        <w:jc w:val="both"/>
        <w:rPr>
          <w:rFonts w:asciiTheme="majorHAnsi" w:hAnsiTheme="majorHAnsi" w:cs="Arial"/>
          <w:sz w:val="22"/>
          <w:szCs w:val="22"/>
        </w:rPr>
        <w:sectPr w:rsidR="00F82911" w:rsidRPr="00D12CA9" w:rsidSect="00D12CA9">
          <w:type w:val="continuous"/>
          <w:pgSz w:w="11907" w:h="16840" w:code="9"/>
          <w:pgMar w:top="676" w:right="851" w:bottom="851" w:left="851" w:header="238" w:footer="720" w:gutter="0"/>
          <w:cols w:space="708"/>
          <w:noEndnote/>
          <w:docGrid w:linePitch="326"/>
        </w:sectPr>
      </w:pP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lastRenderedPageBreak/>
        <w:t>N</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4 (g) </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2 NO</w:t>
      </w:r>
      <w:r w:rsidRPr="00D12CA9">
        <w:rPr>
          <w:rFonts w:asciiTheme="majorHAnsi" w:hAnsiTheme="majorHAnsi" w:cs="Arial"/>
          <w:sz w:val="22"/>
          <w:szCs w:val="22"/>
          <w:vertAlign w:val="subscript"/>
        </w:rPr>
        <w:t>2 (g)</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2 NO</w:t>
      </w:r>
      <w:r w:rsidRPr="00D12CA9">
        <w:rPr>
          <w:rFonts w:asciiTheme="majorHAnsi" w:hAnsiTheme="majorHAnsi" w:cs="Arial"/>
          <w:sz w:val="22"/>
          <w:szCs w:val="22"/>
          <w:vertAlign w:val="subscript"/>
        </w:rPr>
        <w:t>(g)</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N</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  O</w:t>
      </w:r>
      <w:r w:rsidRPr="00D12CA9">
        <w:rPr>
          <w:rFonts w:asciiTheme="majorHAnsi" w:hAnsiTheme="majorHAnsi" w:cs="Arial"/>
          <w:sz w:val="22"/>
          <w:szCs w:val="22"/>
          <w:vertAlign w:val="subscript"/>
        </w:rPr>
        <w:t>2 (g)</w:t>
      </w:r>
    </w:p>
    <w:p w:rsidR="00F82911" w:rsidRPr="00D12CA9" w:rsidRDefault="00F82911" w:rsidP="00F82911">
      <w:pPr>
        <w:numPr>
          <w:ilvl w:val="1"/>
          <w:numId w:val="15"/>
        </w:numPr>
        <w:jc w:val="both"/>
        <w:rPr>
          <w:rFonts w:asciiTheme="majorHAnsi" w:hAnsiTheme="majorHAnsi" w:cs="Arial"/>
          <w:sz w:val="22"/>
          <w:szCs w:val="22"/>
          <w:lang w:val="en-US"/>
        </w:rPr>
      </w:pPr>
      <w:r w:rsidRPr="00D12CA9">
        <w:rPr>
          <w:rFonts w:asciiTheme="majorHAnsi" w:hAnsiTheme="majorHAnsi" w:cs="Arial"/>
          <w:sz w:val="22"/>
          <w:szCs w:val="22"/>
          <w:lang w:val="en-US"/>
        </w:rPr>
        <w:t>HF</w:t>
      </w:r>
      <w:r w:rsidRPr="00D12CA9">
        <w:rPr>
          <w:rFonts w:asciiTheme="majorHAnsi" w:hAnsiTheme="majorHAnsi" w:cs="Arial"/>
          <w:sz w:val="22"/>
          <w:szCs w:val="22"/>
          <w:vertAlign w:val="subscript"/>
          <w:lang w:val="en-US"/>
        </w:rPr>
        <w:t>(ac)</w:t>
      </w:r>
      <w:r w:rsidRPr="00D12CA9">
        <w:rPr>
          <w:rFonts w:asciiTheme="majorHAnsi" w:hAnsiTheme="majorHAnsi" w:cs="Arial"/>
          <w:sz w:val="22"/>
          <w:szCs w:val="22"/>
          <w:lang w:val="en-US"/>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lang w:val="en-US"/>
        </w:rPr>
        <w:t xml:space="preserve">  H</w:t>
      </w:r>
      <w:r w:rsidRPr="00D12CA9">
        <w:rPr>
          <w:rFonts w:asciiTheme="majorHAnsi" w:hAnsiTheme="majorHAnsi" w:cs="Arial"/>
          <w:sz w:val="22"/>
          <w:szCs w:val="22"/>
          <w:vertAlign w:val="superscript"/>
          <w:lang w:val="en-US"/>
        </w:rPr>
        <w:t xml:space="preserve">+ </w:t>
      </w:r>
      <w:r w:rsidRPr="00D12CA9">
        <w:rPr>
          <w:rFonts w:asciiTheme="majorHAnsi" w:hAnsiTheme="majorHAnsi" w:cs="Arial"/>
          <w:sz w:val="22"/>
          <w:szCs w:val="22"/>
          <w:vertAlign w:val="subscript"/>
          <w:lang w:val="en-US"/>
        </w:rPr>
        <w:t>(ac)</w:t>
      </w:r>
      <w:r w:rsidRPr="00D12CA9">
        <w:rPr>
          <w:rFonts w:asciiTheme="majorHAnsi" w:hAnsiTheme="majorHAnsi" w:cs="Arial"/>
          <w:sz w:val="22"/>
          <w:szCs w:val="22"/>
          <w:lang w:val="en-US"/>
        </w:rPr>
        <w:t xml:space="preserve">  +  F</w:t>
      </w:r>
      <w:r w:rsidRPr="00D12CA9">
        <w:rPr>
          <w:rFonts w:asciiTheme="majorHAnsi" w:hAnsiTheme="majorHAnsi" w:cs="Arial"/>
          <w:sz w:val="22"/>
          <w:szCs w:val="22"/>
          <w:vertAlign w:val="superscript"/>
          <w:lang w:val="en-US"/>
        </w:rPr>
        <w:t xml:space="preserve">- </w:t>
      </w:r>
      <w:r w:rsidRPr="00D12CA9">
        <w:rPr>
          <w:rFonts w:asciiTheme="majorHAnsi" w:hAnsiTheme="majorHAnsi" w:cs="Arial"/>
          <w:sz w:val="22"/>
          <w:szCs w:val="22"/>
          <w:vertAlign w:val="subscript"/>
          <w:lang w:val="en-US"/>
        </w:rPr>
        <w:t>(ac)</w:t>
      </w:r>
    </w:p>
    <w:p w:rsidR="00F82911" w:rsidRPr="00EF2DF4" w:rsidRDefault="00F82911" w:rsidP="00F82911">
      <w:pPr>
        <w:numPr>
          <w:ilvl w:val="1"/>
          <w:numId w:val="15"/>
        </w:numPr>
        <w:jc w:val="both"/>
        <w:rPr>
          <w:rFonts w:asciiTheme="majorHAnsi" w:hAnsiTheme="majorHAnsi" w:cs="Arial"/>
          <w:sz w:val="22"/>
          <w:szCs w:val="22"/>
          <w:lang w:val="es-ES"/>
        </w:rPr>
      </w:pPr>
      <w:r w:rsidRPr="00D12CA9">
        <w:rPr>
          <w:rFonts w:asciiTheme="majorHAnsi" w:hAnsiTheme="majorHAnsi" w:cs="Arial"/>
          <w:sz w:val="22"/>
          <w:szCs w:val="22"/>
          <w:lang w:val="es-ES"/>
        </w:rPr>
        <w:t>4 HCl</w:t>
      </w:r>
      <w:r w:rsidRPr="00D12CA9">
        <w:rPr>
          <w:rFonts w:asciiTheme="majorHAnsi" w:hAnsiTheme="majorHAnsi" w:cs="Arial"/>
          <w:sz w:val="22"/>
          <w:szCs w:val="22"/>
          <w:vertAlign w:val="subscript"/>
          <w:lang w:val="es-ES"/>
        </w:rPr>
        <w:t xml:space="preserve"> (g)</w:t>
      </w:r>
      <w:r w:rsidRPr="00D12CA9">
        <w:rPr>
          <w:rFonts w:asciiTheme="majorHAnsi" w:hAnsiTheme="majorHAnsi" w:cs="Arial"/>
          <w:sz w:val="22"/>
          <w:szCs w:val="22"/>
          <w:lang w:val="es-ES"/>
        </w:rPr>
        <w:t xml:space="preserve">  + O</w:t>
      </w:r>
      <w:r w:rsidRPr="00D12CA9">
        <w:rPr>
          <w:rFonts w:asciiTheme="majorHAnsi" w:hAnsiTheme="majorHAnsi" w:cs="Arial"/>
          <w:sz w:val="22"/>
          <w:szCs w:val="22"/>
          <w:vertAlign w:val="subscript"/>
          <w:lang w:val="es-ES"/>
        </w:rPr>
        <w:t>2 (g)</w:t>
      </w:r>
      <w:r w:rsidRPr="00D12CA9">
        <w:rPr>
          <w:rFonts w:asciiTheme="majorHAnsi" w:hAnsiTheme="majorHAnsi" w:cs="Arial"/>
          <w:sz w:val="22"/>
          <w:szCs w:val="22"/>
          <w:lang w:val="es-ES"/>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2 H</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 (g)</w:t>
      </w:r>
      <w:r w:rsidRPr="00D12CA9">
        <w:rPr>
          <w:rFonts w:asciiTheme="majorHAnsi" w:hAnsiTheme="majorHAnsi" w:cs="Arial"/>
          <w:sz w:val="22"/>
          <w:szCs w:val="22"/>
        </w:rPr>
        <w:t xml:space="preserve">  +  2 Cl</w:t>
      </w:r>
      <w:r w:rsidRPr="00D12CA9">
        <w:rPr>
          <w:rFonts w:asciiTheme="majorHAnsi" w:hAnsiTheme="majorHAnsi" w:cs="Arial"/>
          <w:sz w:val="22"/>
          <w:szCs w:val="22"/>
          <w:vertAlign w:val="subscript"/>
        </w:rPr>
        <w:t>2 (g)</w:t>
      </w:r>
    </w:p>
    <w:p w:rsidR="00F82911" w:rsidRPr="00D12CA9" w:rsidRDefault="00F82911" w:rsidP="00F82911">
      <w:pPr>
        <w:ind w:left="720"/>
        <w:jc w:val="both"/>
        <w:rPr>
          <w:rFonts w:asciiTheme="majorHAnsi" w:hAnsiTheme="majorHAnsi" w:cs="Arial"/>
          <w:sz w:val="22"/>
          <w:szCs w:val="22"/>
          <w:lang w:val="es-ES"/>
        </w:rPr>
      </w:pPr>
    </w:p>
    <w:p w:rsidR="00F82911" w:rsidRPr="00EF2DF4" w:rsidRDefault="00F82911" w:rsidP="00F82911">
      <w:pPr>
        <w:numPr>
          <w:ilvl w:val="0"/>
          <w:numId w:val="15"/>
        </w:numPr>
        <w:jc w:val="both"/>
        <w:rPr>
          <w:rFonts w:asciiTheme="majorHAnsi" w:hAnsiTheme="majorHAnsi" w:cs="Arial"/>
          <w:sz w:val="22"/>
          <w:szCs w:val="22"/>
          <w:lang w:val="es-ES"/>
        </w:rPr>
      </w:pPr>
      <w:r w:rsidRPr="00D12CA9">
        <w:rPr>
          <w:rFonts w:asciiTheme="majorHAnsi" w:hAnsiTheme="majorHAnsi" w:cs="Arial"/>
          <w:sz w:val="22"/>
          <w:szCs w:val="22"/>
        </w:rPr>
        <w:t>Una mezcla gaseosa en reacción contiene 0,30 mol de SO</w:t>
      </w:r>
      <w:r w:rsidRPr="00D12CA9">
        <w:rPr>
          <w:rFonts w:asciiTheme="majorHAnsi" w:hAnsiTheme="majorHAnsi" w:cs="Arial"/>
          <w:sz w:val="22"/>
          <w:szCs w:val="22"/>
          <w:vertAlign w:val="subscript"/>
        </w:rPr>
        <w:t>2</w:t>
      </w:r>
      <w:r>
        <w:rPr>
          <w:rFonts w:asciiTheme="majorHAnsi" w:hAnsiTheme="majorHAnsi" w:cs="Arial"/>
          <w:sz w:val="22"/>
          <w:szCs w:val="22"/>
        </w:rPr>
        <w:t>,</w:t>
      </w:r>
      <w:r w:rsidRPr="00D12CA9">
        <w:rPr>
          <w:rFonts w:asciiTheme="majorHAnsi" w:hAnsiTheme="majorHAnsi" w:cs="Arial"/>
          <w:sz w:val="22"/>
          <w:szCs w:val="22"/>
        </w:rPr>
        <w:t xml:space="preserve"> 0,16 mol de Cl</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 y 67,5 g de SO</w:t>
      </w:r>
      <w:r w:rsidRPr="00D12CA9">
        <w:rPr>
          <w:rFonts w:asciiTheme="majorHAnsi" w:hAnsiTheme="majorHAnsi" w:cs="Arial"/>
          <w:sz w:val="22"/>
          <w:szCs w:val="22"/>
          <w:vertAlign w:val="subscript"/>
        </w:rPr>
        <w:t>2</w:t>
      </w:r>
      <w:r w:rsidRPr="00D12CA9">
        <w:rPr>
          <w:rFonts w:asciiTheme="majorHAnsi" w:hAnsiTheme="majorHAnsi" w:cs="Arial"/>
          <w:sz w:val="22"/>
          <w:szCs w:val="22"/>
        </w:rPr>
        <w:t>Cl</w:t>
      </w:r>
      <w:r w:rsidRPr="00D12CA9">
        <w:rPr>
          <w:rFonts w:asciiTheme="majorHAnsi" w:hAnsiTheme="majorHAnsi" w:cs="Arial"/>
          <w:sz w:val="22"/>
          <w:szCs w:val="22"/>
          <w:vertAlign w:val="subscript"/>
        </w:rPr>
        <w:t>2</w:t>
      </w:r>
      <w:r w:rsidRPr="00D12CA9">
        <w:rPr>
          <w:rFonts w:asciiTheme="majorHAnsi" w:hAnsiTheme="majorHAnsi" w:cs="Arial"/>
          <w:sz w:val="22"/>
          <w:szCs w:val="22"/>
        </w:rPr>
        <w:t>, en un recipiente de 2,0 L. Si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 0,011 a la temperatura que se encuentra la mezcla.</w:t>
      </w:r>
    </w:p>
    <w:p w:rsidR="00F82911" w:rsidRPr="00D12CA9" w:rsidRDefault="00F82911" w:rsidP="00F82911">
      <w:pPr>
        <w:ind w:left="720"/>
        <w:jc w:val="center"/>
        <w:rPr>
          <w:rFonts w:asciiTheme="majorHAnsi" w:hAnsiTheme="majorHAnsi" w:cs="Arial"/>
          <w:sz w:val="22"/>
          <w:szCs w:val="22"/>
          <w:lang w:val="en-US"/>
        </w:rPr>
      </w:pPr>
      <w:r w:rsidRPr="00D12CA9">
        <w:rPr>
          <w:rFonts w:asciiTheme="majorHAnsi" w:hAnsiTheme="majorHAnsi" w:cs="Arial"/>
          <w:sz w:val="22"/>
          <w:szCs w:val="22"/>
          <w:lang w:val="en-US"/>
        </w:rPr>
        <w:t>SO</w:t>
      </w:r>
      <w:r w:rsidRPr="00D12CA9">
        <w:rPr>
          <w:rFonts w:asciiTheme="majorHAnsi" w:hAnsiTheme="majorHAnsi" w:cs="Arial"/>
          <w:sz w:val="22"/>
          <w:szCs w:val="22"/>
          <w:vertAlign w:val="subscript"/>
          <w:lang w:val="en-US"/>
        </w:rPr>
        <w:t>2</w:t>
      </w:r>
      <w:r w:rsidRPr="00D12CA9">
        <w:rPr>
          <w:rFonts w:asciiTheme="majorHAnsi" w:hAnsiTheme="majorHAnsi" w:cs="Arial"/>
          <w:sz w:val="22"/>
          <w:szCs w:val="22"/>
          <w:lang w:val="en-US"/>
        </w:rPr>
        <w:t>Cl</w:t>
      </w:r>
      <w:r w:rsidRPr="00D12CA9">
        <w:rPr>
          <w:rFonts w:asciiTheme="majorHAnsi" w:hAnsiTheme="majorHAnsi" w:cs="Arial"/>
          <w:sz w:val="22"/>
          <w:szCs w:val="22"/>
          <w:vertAlign w:val="subscript"/>
          <w:lang w:val="en-US"/>
        </w:rPr>
        <w:t>2 (g)</w:t>
      </w:r>
      <w:r w:rsidRPr="00D12CA9">
        <w:rPr>
          <w:rFonts w:asciiTheme="majorHAnsi" w:hAnsiTheme="majorHAnsi" w:cs="Arial"/>
          <w:sz w:val="22"/>
          <w:szCs w:val="22"/>
          <w:lang w:val="en-US"/>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vertAlign w:val="subscript"/>
          <w:lang w:val="en-US"/>
        </w:rPr>
        <w:t xml:space="preserve">  </w:t>
      </w:r>
      <w:r w:rsidRPr="00D12CA9">
        <w:rPr>
          <w:rFonts w:asciiTheme="majorHAnsi" w:hAnsiTheme="majorHAnsi" w:cs="Arial"/>
          <w:sz w:val="22"/>
          <w:szCs w:val="22"/>
          <w:lang w:val="en-US"/>
        </w:rPr>
        <w:t>SO</w:t>
      </w:r>
      <w:r w:rsidRPr="00D12CA9">
        <w:rPr>
          <w:rFonts w:asciiTheme="majorHAnsi" w:hAnsiTheme="majorHAnsi" w:cs="Arial"/>
          <w:sz w:val="22"/>
          <w:szCs w:val="22"/>
          <w:vertAlign w:val="subscript"/>
          <w:lang w:val="en-US"/>
        </w:rPr>
        <w:t xml:space="preserve">2 (g)    </w:t>
      </w:r>
      <w:r w:rsidRPr="00D12CA9">
        <w:rPr>
          <w:rFonts w:asciiTheme="majorHAnsi" w:hAnsiTheme="majorHAnsi" w:cs="Arial"/>
          <w:sz w:val="22"/>
          <w:szCs w:val="22"/>
          <w:lang w:val="en-US"/>
        </w:rPr>
        <w:t>+</w:t>
      </w:r>
      <w:r w:rsidRPr="00D12CA9">
        <w:rPr>
          <w:rFonts w:asciiTheme="majorHAnsi" w:hAnsiTheme="majorHAnsi" w:cs="Arial"/>
          <w:sz w:val="22"/>
          <w:szCs w:val="22"/>
          <w:vertAlign w:val="subscript"/>
          <w:lang w:val="en-US"/>
        </w:rPr>
        <w:t xml:space="preserve">   </w:t>
      </w:r>
      <w:r w:rsidRPr="00D12CA9">
        <w:rPr>
          <w:rFonts w:asciiTheme="majorHAnsi" w:hAnsiTheme="majorHAnsi" w:cs="Arial"/>
          <w:sz w:val="22"/>
          <w:szCs w:val="22"/>
          <w:lang w:val="en-US"/>
        </w:rPr>
        <w:t>Cl</w:t>
      </w:r>
      <w:r w:rsidRPr="00D12CA9">
        <w:rPr>
          <w:rFonts w:asciiTheme="majorHAnsi" w:hAnsiTheme="majorHAnsi" w:cs="Arial"/>
          <w:sz w:val="22"/>
          <w:szCs w:val="22"/>
          <w:vertAlign w:val="subscript"/>
          <w:lang w:val="en-US"/>
        </w:rPr>
        <w:t>2 (g)</w:t>
      </w:r>
    </w:p>
    <w:p w:rsidR="00F82911" w:rsidRPr="00D12CA9" w:rsidRDefault="00F82911" w:rsidP="00F82911">
      <w:pPr>
        <w:numPr>
          <w:ilvl w:val="1"/>
          <w:numId w:val="7"/>
        </w:numPr>
        <w:jc w:val="both"/>
        <w:rPr>
          <w:rFonts w:asciiTheme="majorHAnsi" w:hAnsiTheme="majorHAnsi" w:cs="Arial"/>
          <w:sz w:val="22"/>
          <w:szCs w:val="22"/>
        </w:rPr>
      </w:pPr>
      <w:r w:rsidRPr="00D12CA9">
        <w:rPr>
          <w:rFonts w:asciiTheme="majorHAnsi" w:hAnsiTheme="majorHAnsi" w:cs="Arial"/>
          <w:sz w:val="22"/>
          <w:szCs w:val="22"/>
        </w:rPr>
        <w:t>¿Está el sistema en equilibrio?</w:t>
      </w:r>
    </w:p>
    <w:p w:rsidR="00F82911" w:rsidRPr="00D12CA9" w:rsidRDefault="00F82911" w:rsidP="00F82911">
      <w:pPr>
        <w:numPr>
          <w:ilvl w:val="1"/>
          <w:numId w:val="7"/>
        </w:numPr>
        <w:jc w:val="both"/>
        <w:rPr>
          <w:rFonts w:asciiTheme="majorHAnsi" w:hAnsiTheme="majorHAnsi" w:cs="Arial"/>
          <w:sz w:val="22"/>
          <w:szCs w:val="22"/>
        </w:rPr>
      </w:pPr>
      <w:r w:rsidRPr="00D12CA9">
        <w:rPr>
          <w:rFonts w:asciiTheme="majorHAnsi" w:hAnsiTheme="majorHAnsi" w:cs="Arial"/>
          <w:sz w:val="22"/>
          <w:szCs w:val="22"/>
        </w:rPr>
        <w:t xml:space="preserve">En caso de no estarlo indique en </w:t>
      </w:r>
      <w:r w:rsidRPr="00EF2DF4">
        <w:rPr>
          <w:rFonts w:asciiTheme="majorHAnsi" w:hAnsiTheme="majorHAnsi" w:cs="Arial"/>
          <w:sz w:val="22"/>
          <w:szCs w:val="22"/>
        </w:rPr>
        <w:t>qué</w:t>
      </w:r>
      <w:r w:rsidRPr="00D12CA9">
        <w:rPr>
          <w:rFonts w:asciiTheme="majorHAnsi" w:hAnsiTheme="majorHAnsi" w:cs="Arial"/>
          <w:sz w:val="22"/>
          <w:szCs w:val="22"/>
        </w:rPr>
        <w:t xml:space="preserve"> sentido evolucionará para estarlo.</w:t>
      </w:r>
    </w:p>
    <w:p w:rsidR="00F82911" w:rsidRPr="00D12CA9" w:rsidRDefault="00F82911" w:rsidP="00F82911">
      <w:pPr>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sz w:val="22"/>
          <w:szCs w:val="22"/>
          <w:lang w:val="es-ES"/>
        </w:rPr>
      </w:pPr>
      <w:r w:rsidRPr="00D12CA9">
        <w:rPr>
          <w:rFonts w:asciiTheme="majorHAnsi" w:hAnsiTheme="majorHAnsi" w:cs="Arial"/>
          <w:sz w:val="22"/>
          <w:szCs w:val="22"/>
        </w:rPr>
        <w:t>Se calienta una determinada cantidad de PCl</w:t>
      </w:r>
      <w:r w:rsidRPr="00D12CA9">
        <w:rPr>
          <w:rFonts w:asciiTheme="majorHAnsi" w:hAnsiTheme="majorHAnsi" w:cs="Arial"/>
          <w:sz w:val="22"/>
          <w:szCs w:val="22"/>
          <w:vertAlign w:val="subscript"/>
        </w:rPr>
        <w:t>5</w:t>
      </w:r>
      <w:r w:rsidRPr="00D12CA9">
        <w:rPr>
          <w:rFonts w:asciiTheme="majorHAnsi" w:hAnsiTheme="majorHAnsi" w:cs="Arial"/>
          <w:sz w:val="22"/>
          <w:szCs w:val="22"/>
        </w:rPr>
        <w:t xml:space="preserve"> en un recipiente de 12,0 L a 250 ºC, el cual se descompone de acuerdo a la ecuación indicada abajo. En el equilibrio el recipiente contiene 0,21 mol de PCl</w:t>
      </w:r>
      <w:r w:rsidRPr="00D12CA9">
        <w:rPr>
          <w:rFonts w:asciiTheme="majorHAnsi" w:hAnsiTheme="majorHAnsi" w:cs="Arial"/>
          <w:sz w:val="22"/>
          <w:szCs w:val="22"/>
          <w:vertAlign w:val="subscript"/>
        </w:rPr>
        <w:t>5</w:t>
      </w:r>
      <w:r w:rsidRPr="00D12CA9">
        <w:rPr>
          <w:rFonts w:asciiTheme="majorHAnsi" w:hAnsiTheme="majorHAnsi" w:cs="Arial"/>
          <w:sz w:val="22"/>
          <w:szCs w:val="22"/>
        </w:rPr>
        <w:t xml:space="preserve">, 0,32 mol de PCl </w:t>
      </w:r>
      <w:r w:rsidRPr="00D12CA9">
        <w:rPr>
          <w:rFonts w:asciiTheme="majorHAnsi" w:hAnsiTheme="majorHAnsi" w:cs="Arial"/>
          <w:sz w:val="22"/>
          <w:szCs w:val="22"/>
          <w:vertAlign w:val="subscript"/>
        </w:rPr>
        <w:t>3</w:t>
      </w:r>
      <w:r w:rsidRPr="00D12CA9">
        <w:rPr>
          <w:rFonts w:asciiTheme="majorHAnsi" w:hAnsiTheme="majorHAnsi" w:cs="Arial"/>
          <w:sz w:val="22"/>
          <w:szCs w:val="22"/>
        </w:rPr>
        <w:t xml:space="preserve"> y 22,7 g de cloro gaseoso. Calcular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para dicho sistema a 250ºC.            </w:t>
      </w:r>
      <w:r w:rsidRPr="00D12CA9">
        <w:rPr>
          <w:rFonts w:asciiTheme="majorHAnsi" w:hAnsiTheme="majorHAnsi" w:cs="Arial"/>
          <w:sz w:val="22"/>
          <w:szCs w:val="22"/>
          <w:lang w:val="es-ES"/>
        </w:rPr>
        <w:t xml:space="preserve">   PCl</w:t>
      </w:r>
      <w:r w:rsidRPr="00D12CA9">
        <w:rPr>
          <w:rFonts w:asciiTheme="majorHAnsi" w:hAnsiTheme="majorHAnsi" w:cs="Arial"/>
          <w:sz w:val="22"/>
          <w:szCs w:val="22"/>
          <w:vertAlign w:val="subscript"/>
          <w:lang w:val="es-ES"/>
        </w:rPr>
        <w:t>5</w:t>
      </w:r>
      <w:r w:rsidRPr="00D12CA9">
        <w:rPr>
          <w:rFonts w:asciiTheme="majorHAnsi" w:hAnsiTheme="majorHAnsi" w:cs="Arial"/>
          <w:sz w:val="22"/>
          <w:szCs w:val="22"/>
          <w:lang w:val="es-ES"/>
        </w:rPr>
        <w:t xml:space="preserve"> </w:t>
      </w:r>
      <w:r w:rsidRPr="00D12CA9">
        <w:rPr>
          <w:rFonts w:asciiTheme="majorHAnsi" w:hAnsiTheme="majorHAnsi" w:cs="Arial"/>
          <w:sz w:val="22"/>
          <w:szCs w:val="22"/>
          <w:vertAlign w:val="subscript"/>
          <w:lang w:val="es-ES"/>
        </w:rPr>
        <w:t xml:space="preserve">(g) </w:t>
      </w:r>
      <w:r w:rsidRPr="00D12CA9">
        <w:rPr>
          <w:rFonts w:asciiTheme="majorHAnsi" w:hAnsiTheme="majorHAnsi" w:cs="Arial"/>
          <w:sz w:val="22"/>
          <w:szCs w:val="22"/>
          <w:lang w:val="es-ES"/>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lang w:val="es-ES"/>
        </w:rPr>
        <w:t xml:space="preserve"> PCl </w:t>
      </w:r>
      <w:r w:rsidRPr="00D12CA9">
        <w:rPr>
          <w:rFonts w:asciiTheme="majorHAnsi" w:hAnsiTheme="majorHAnsi" w:cs="Arial"/>
          <w:sz w:val="22"/>
          <w:szCs w:val="22"/>
          <w:vertAlign w:val="subscript"/>
          <w:lang w:val="es-ES"/>
        </w:rPr>
        <w:t>3 (g)</w:t>
      </w:r>
      <w:r w:rsidRPr="00D12CA9">
        <w:rPr>
          <w:rFonts w:asciiTheme="majorHAnsi" w:hAnsiTheme="majorHAnsi" w:cs="Arial"/>
          <w:sz w:val="22"/>
          <w:szCs w:val="22"/>
          <w:lang w:val="es-ES"/>
        </w:rPr>
        <w:t xml:space="preserve">  +   Cl</w:t>
      </w:r>
      <w:r w:rsidRPr="00D12CA9">
        <w:rPr>
          <w:rFonts w:asciiTheme="majorHAnsi" w:hAnsiTheme="majorHAnsi" w:cs="Arial"/>
          <w:sz w:val="22"/>
          <w:szCs w:val="22"/>
          <w:vertAlign w:val="subscript"/>
          <w:lang w:val="es-ES"/>
        </w:rPr>
        <w:t>2 (g)</w:t>
      </w:r>
    </w:p>
    <w:p w:rsidR="00F82911" w:rsidRPr="00D12CA9" w:rsidRDefault="00F82911" w:rsidP="00F82911">
      <w:pPr>
        <w:jc w:val="both"/>
        <w:rPr>
          <w:rFonts w:asciiTheme="majorHAnsi" w:hAnsiTheme="majorHAnsi" w:cs="Arial"/>
          <w:sz w:val="22"/>
          <w:szCs w:val="22"/>
          <w:lang w:val="es-ES"/>
        </w:r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lastRenderedPageBreak/>
        <w:t>Si el valor de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para el equilibrio: N</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4 (g) </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2 NO</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es 4.64 x 10</w:t>
      </w:r>
      <w:r w:rsidRPr="00D12CA9">
        <w:rPr>
          <w:rFonts w:asciiTheme="majorHAnsi" w:hAnsiTheme="majorHAnsi" w:cs="Arial"/>
          <w:sz w:val="22"/>
          <w:szCs w:val="22"/>
          <w:vertAlign w:val="superscript"/>
        </w:rPr>
        <w:t>-3</w:t>
      </w:r>
      <w:r w:rsidRPr="00D12CA9">
        <w:rPr>
          <w:rFonts w:asciiTheme="majorHAnsi" w:hAnsiTheme="majorHAnsi" w:cs="Arial"/>
          <w:sz w:val="22"/>
          <w:szCs w:val="22"/>
        </w:rPr>
        <w:t xml:space="preserve"> a cierta temperatura, y la concentración en el equilibrio del NO</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 formado por la descomposición del N</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4</w:t>
      </w:r>
      <w:r w:rsidRPr="00D12CA9">
        <w:rPr>
          <w:rFonts w:asciiTheme="majorHAnsi" w:hAnsiTheme="majorHAnsi" w:cs="Arial"/>
          <w:sz w:val="22"/>
          <w:szCs w:val="22"/>
        </w:rPr>
        <w:t xml:space="preserve"> puro es de 1.54x10</w:t>
      </w:r>
      <w:r w:rsidRPr="00D12CA9">
        <w:rPr>
          <w:rFonts w:asciiTheme="majorHAnsi" w:hAnsiTheme="majorHAnsi" w:cs="Arial"/>
          <w:sz w:val="22"/>
          <w:szCs w:val="22"/>
          <w:vertAlign w:val="superscript"/>
        </w:rPr>
        <w:t>-2</w:t>
      </w:r>
      <w:r>
        <w:rPr>
          <w:rFonts w:asciiTheme="majorHAnsi" w:hAnsiTheme="majorHAnsi" w:cs="Arial"/>
          <w:sz w:val="22"/>
          <w:szCs w:val="22"/>
          <w:vertAlign w:val="superscript"/>
        </w:rPr>
        <w:t xml:space="preserve"> </w:t>
      </w:r>
      <w:r>
        <w:rPr>
          <w:rFonts w:asciiTheme="majorHAnsi" w:hAnsiTheme="majorHAnsi" w:cs="Arial"/>
          <w:sz w:val="22"/>
          <w:szCs w:val="22"/>
        </w:rPr>
        <w:t>mol/L</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¿Cuál será la concentración de N</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4 </w:t>
      </w:r>
      <w:r w:rsidRPr="00D12CA9">
        <w:rPr>
          <w:rFonts w:asciiTheme="majorHAnsi" w:hAnsiTheme="majorHAnsi" w:cs="Arial"/>
          <w:sz w:val="22"/>
          <w:szCs w:val="22"/>
        </w:rPr>
        <w:t>en el equilibrio?</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¿Cuál será la concentración inicial de N</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4</w:t>
      </w:r>
      <w:r w:rsidRPr="00D12CA9">
        <w:rPr>
          <w:rFonts w:asciiTheme="majorHAnsi" w:hAnsiTheme="majorHAnsi" w:cs="Arial"/>
          <w:sz w:val="22"/>
          <w:szCs w:val="22"/>
        </w:rPr>
        <w:t>?</w:t>
      </w:r>
    </w:p>
    <w:p w:rsidR="00F82911" w:rsidRPr="00D12CA9" w:rsidRDefault="00F82911" w:rsidP="00F82911">
      <w:pPr>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t>Una mezcla que inicialmente contenía una concentración molar de H</w:t>
      </w:r>
      <w:r w:rsidRPr="00D12CA9">
        <w:rPr>
          <w:rFonts w:asciiTheme="majorHAnsi" w:hAnsiTheme="majorHAnsi" w:cs="Arial"/>
          <w:sz w:val="22"/>
          <w:szCs w:val="22"/>
          <w:vertAlign w:val="subscript"/>
        </w:rPr>
        <w:t>2(g)</w:t>
      </w:r>
      <w:r w:rsidRPr="00D12CA9">
        <w:rPr>
          <w:rFonts w:asciiTheme="majorHAnsi" w:hAnsiTheme="majorHAnsi" w:cs="Arial"/>
          <w:sz w:val="22"/>
          <w:szCs w:val="22"/>
        </w:rPr>
        <w:t xml:space="preserve"> igual a 0.0050M y 0.0125M de I</w:t>
      </w:r>
      <w:r w:rsidRPr="00D12CA9">
        <w:rPr>
          <w:rFonts w:asciiTheme="majorHAnsi" w:hAnsiTheme="majorHAnsi" w:cs="Arial"/>
          <w:sz w:val="22"/>
          <w:szCs w:val="22"/>
          <w:vertAlign w:val="subscript"/>
        </w:rPr>
        <w:t>2(g)</w:t>
      </w:r>
      <w:r w:rsidRPr="00D12CA9">
        <w:rPr>
          <w:rFonts w:asciiTheme="majorHAnsi" w:hAnsiTheme="majorHAnsi" w:cs="Arial"/>
          <w:sz w:val="22"/>
          <w:szCs w:val="22"/>
        </w:rPr>
        <w:t xml:space="preserve"> y nada de HI</w:t>
      </w:r>
      <w:r w:rsidRPr="00D12CA9">
        <w:rPr>
          <w:rFonts w:asciiTheme="majorHAnsi" w:hAnsiTheme="majorHAnsi" w:cs="Arial"/>
          <w:sz w:val="22"/>
          <w:szCs w:val="22"/>
          <w:vertAlign w:val="subscript"/>
        </w:rPr>
        <w:t>(g)</w:t>
      </w:r>
      <w:r w:rsidRPr="00D12CA9">
        <w:rPr>
          <w:rFonts w:asciiTheme="majorHAnsi" w:hAnsiTheme="majorHAnsi" w:cs="Arial"/>
          <w:sz w:val="22"/>
          <w:szCs w:val="22"/>
        </w:rPr>
        <w:t>, se calentó a 425.4°C hasta alcanzar el equilibrio. Experimentalmente se determinó que la concentración de I</w:t>
      </w:r>
      <w:r w:rsidRPr="00D12CA9">
        <w:rPr>
          <w:rFonts w:asciiTheme="majorHAnsi" w:hAnsiTheme="majorHAnsi" w:cs="Arial"/>
          <w:sz w:val="22"/>
          <w:szCs w:val="22"/>
          <w:vertAlign w:val="subscript"/>
        </w:rPr>
        <w:t>2(g)</w:t>
      </w:r>
      <w:r>
        <w:rPr>
          <w:rFonts w:asciiTheme="majorHAnsi" w:hAnsiTheme="majorHAnsi" w:cs="Arial"/>
          <w:sz w:val="22"/>
          <w:szCs w:val="22"/>
        </w:rPr>
        <w:t xml:space="preserve"> en el equilibrio es 0.00772 mol/L</w:t>
      </w:r>
      <w:r w:rsidRPr="00D12CA9">
        <w:rPr>
          <w:rFonts w:asciiTheme="majorHAnsi" w:hAnsiTheme="majorHAnsi" w:cs="Arial"/>
          <w:sz w:val="22"/>
          <w:szCs w:val="22"/>
        </w:rPr>
        <w:t xml:space="preserve"> ¿Cuál es el valor numérico de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a esta temperatura?</w:t>
      </w:r>
    </w:p>
    <w:p w:rsidR="00F82911" w:rsidRPr="00D12CA9" w:rsidRDefault="00F82911" w:rsidP="00F82911">
      <w:pPr>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t>El valor de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es 0,40 a cierta temperatura para el siguiente sistema:</w:t>
      </w:r>
      <w:r>
        <w:rPr>
          <w:rFonts w:asciiTheme="majorHAnsi" w:hAnsiTheme="majorHAnsi" w:cs="Arial"/>
          <w:sz w:val="22"/>
          <w:szCs w:val="22"/>
        </w:rPr>
        <w:t xml:space="preserve">   </w:t>
      </w:r>
      <w:r w:rsidRPr="00D12CA9">
        <w:rPr>
          <w:rFonts w:asciiTheme="majorHAnsi" w:hAnsiTheme="majorHAnsi" w:cs="Arial"/>
          <w:sz w:val="22"/>
          <w:szCs w:val="22"/>
          <w:lang w:val="es-ES"/>
        </w:rPr>
        <w:t>SO</w:t>
      </w:r>
      <w:r w:rsidRPr="00D12CA9">
        <w:rPr>
          <w:rFonts w:asciiTheme="majorHAnsi" w:hAnsiTheme="majorHAnsi" w:cs="Arial"/>
          <w:sz w:val="22"/>
          <w:szCs w:val="22"/>
          <w:vertAlign w:val="subscript"/>
          <w:lang w:val="es-ES"/>
        </w:rPr>
        <w:t>2</w:t>
      </w:r>
      <w:r w:rsidRPr="00D12CA9">
        <w:rPr>
          <w:rFonts w:asciiTheme="majorHAnsi" w:hAnsiTheme="majorHAnsi" w:cs="Arial"/>
          <w:sz w:val="22"/>
          <w:szCs w:val="22"/>
          <w:lang w:val="es-ES"/>
        </w:rPr>
        <w:t>Cl</w:t>
      </w:r>
      <w:r w:rsidRPr="00D12CA9">
        <w:rPr>
          <w:rFonts w:asciiTheme="majorHAnsi" w:hAnsiTheme="majorHAnsi" w:cs="Arial"/>
          <w:sz w:val="22"/>
          <w:szCs w:val="22"/>
          <w:vertAlign w:val="subscript"/>
          <w:lang w:val="es-ES"/>
        </w:rPr>
        <w:t>2</w:t>
      </w:r>
      <w:r w:rsidRPr="00D12CA9">
        <w:rPr>
          <w:rFonts w:asciiTheme="majorHAnsi" w:hAnsiTheme="majorHAnsi" w:cs="Arial"/>
          <w:sz w:val="22"/>
          <w:szCs w:val="22"/>
          <w:lang w:val="es-ES"/>
        </w:rPr>
        <w:t xml:space="preserve"> </w:t>
      </w:r>
      <w:r w:rsidRPr="00D12CA9">
        <w:rPr>
          <w:rFonts w:asciiTheme="majorHAnsi" w:hAnsiTheme="majorHAnsi" w:cs="Arial"/>
          <w:sz w:val="22"/>
          <w:szCs w:val="22"/>
          <w:vertAlign w:val="subscript"/>
          <w:lang w:val="es-ES"/>
        </w:rPr>
        <w:t>(g)</w:t>
      </w:r>
      <w:r>
        <w:rPr>
          <w:rFonts w:asciiTheme="majorHAnsi" w:hAnsiTheme="majorHAnsi" w:cs="Arial"/>
          <w:sz w:val="22"/>
          <w:szCs w:val="22"/>
          <w:lang w:val="es-ES"/>
        </w:rPr>
        <w:t xml:space="preserve"> </w:t>
      </w:r>
      <w:r w:rsidRPr="00D12CA9">
        <w:rPr>
          <w:rFonts w:asciiTheme="majorHAnsi" w:hAnsiTheme="majorHAnsi" w:cs="Arial"/>
          <w:sz w:val="22"/>
          <w:szCs w:val="22"/>
          <w:lang w:val="es-ES"/>
        </w:rPr>
        <w:t xml:space="preserve">  </w:t>
      </w:r>
      <w:r w:rsidRPr="00D12CA9">
        <w:rPr>
          <w:rFonts w:asciiTheme="majorHAnsi" w:hAnsiTheme="majorHAnsi" w:cs="Arial"/>
          <w:noProof/>
          <w:sz w:val="22"/>
          <w:szCs w:val="22"/>
          <w:lang w:val="es-ES"/>
        </w:rPr>
        <w:t>&lt;==&gt;</w:t>
      </w:r>
      <w:r>
        <w:rPr>
          <w:rFonts w:asciiTheme="majorHAnsi" w:hAnsiTheme="majorHAnsi" w:cs="Arial"/>
          <w:sz w:val="22"/>
          <w:szCs w:val="22"/>
          <w:lang w:val="es-ES"/>
        </w:rPr>
        <w:t xml:space="preserve">   </w:t>
      </w:r>
      <w:r w:rsidRPr="00D12CA9">
        <w:rPr>
          <w:rFonts w:asciiTheme="majorHAnsi" w:hAnsiTheme="majorHAnsi" w:cs="Arial"/>
          <w:sz w:val="22"/>
          <w:szCs w:val="22"/>
          <w:lang w:val="es-ES"/>
        </w:rPr>
        <w:t>SO</w:t>
      </w:r>
      <w:r>
        <w:rPr>
          <w:rFonts w:asciiTheme="majorHAnsi" w:hAnsiTheme="majorHAnsi" w:cs="Arial"/>
          <w:sz w:val="22"/>
          <w:szCs w:val="22"/>
          <w:vertAlign w:val="subscript"/>
          <w:lang w:val="es-ES"/>
        </w:rPr>
        <w:t xml:space="preserve">2 (g) </w:t>
      </w:r>
      <w:r>
        <w:rPr>
          <w:rFonts w:asciiTheme="majorHAnsi" w:hAnsiTheme="majorHAnsi" w:cs="Arial"/>
          <w:sz w:val="22"/>
          <w:szCs w:val="22"/>
          <w:lang w:val="es-ES"/>
        </w:rPr>
        <w:t xml:space="preserve"> +   </w:t>
      </w:r>
      <w:r w:rsidRPr="00D12CA9">
        <w:rPr>
          <w:rFonts w:asciiTheme="majorHAnsi" w:hAnsiTheme="majorHAnsi" w:cs="Arial"/>
          <w:sz w:val="22"/>
          <w:szCs w:val="22"/>
          <w:lang w:val="es-ES"/>
        </w:rPr>
        <w:t>Cl</w:t>
      </w:r>
      <w:r w:rsidRPr="00D12CA9">
        <w:rPr>
          <w:rFonts w:asciiTheme="majorHAnsi" w:hAnsiTheme="majorHAnsi" w:cs="Arial"/>
          <w:sz w:val="22"/>
          <w:szCs w:val="22"/>
          <w:vertAlign w:val="subscript"/>
          <w:lang w:val="es-ES"/>
        </w:rPr>
        <w:t>2</w:t>
      </w:r>
      <w:r w:rsidRPr="00D12CA9">
        <w:rPr>
          <w:rFonts w:asciiTheme="majorHAnsi" w:hAnsiTheme="majorHAnsi" w:cs="Arial"/>
          <w:sz w:val="22"/>
          <w:szCs w:val="22"/>
          <w:lang w:val="es-ES"/>
        </w:rPr>
        <w:t xml:space="preserve"> </w:t>
      </w:r>
      <w:r w:rsidRPr="00D12CA9">
        <w:rPr>
          <w:rFonts w:asciiTheme="majorHAnsi" w:hAnsiTheme="majorHAnsi" w:cs="Arial"/>
          <w:sz w:val="22"/>
          <w:szCs w:val="22"/>
          <w:vertAlign w:val="subscript"/>
          <w:lang w:val="es-ES"/>
        </w:rPr>
        <w:t>(g)</w:t>
      </w:r>
    </w:p>
    <w:p w:rsidR="00F82911" w:rsidRPr="00D12CA9" w:rsidRDefault="00F82911" w:rsidP="00F82911">
      <w:pPr>
        <w:ind w:left="720" w:hanging="720"/>
        <w:jc w:val="both"/>
        <w:rPr>
          <w:rFonts w:asciiTheme="majorHAnsi" w:hAnsiTheme="majorHAnsi" w:cs="Arial"/>
          <w:sz w:val="22"/>
          <w:szCs w:val="22"/>
        </w:rPr>
      </w:pPr>
      <w:r w:rsidRPr="00D12CA9">
        <w:rPr>
          <w:rFonts w:asciiTheme="majorHAnsi" w:hAnsiTheme="majorHAnsi" w:cs="Arial"/>
          <w:sz w:val="22"/>
          <w:szCs w:val="22"/>
          <w:lang w:val="es-ES"/>
        </w:rPr>
        <w:t xml:space="preserve">                 </w:t>
      </w:r>
      <w:r w:rsidRPr="00D12CA9">
        <w:rPr>
          <w:rFonts w:asciiTheme="majorHAnsi" w:hAnsiTheme="majorHAnsi" w:cs="Arial"/>
          <w:sz w:val="22"/>
          <w:szCs w:val="22"/>
        </w:rPr>
        <w:t>Si se comienza con 1,2 x 10</w:t>
      </w:r>
      <w:r w:rsidRPr="00D12CA9">
        <w:rPr>
          <w:rFonts w:asciiTheme="majorHAnsi" w:hAnsiTheme="majorHAnsi" w:cs="Arial"/>
          <w:sz w:val="22"/>
          <w:szCs w:val="22"/>
          <w:vertAlign w:val="superscript"/>
        </w:rPr>
        <w:t>23</w:t>
      </w:r>
      <w:r w:rsidRPr="00D12CA9">
        <w:rPr>
          <w:rFonts w:asciiTheme="majorHAnsi" w:hAnsiTheme="majorHAnsi" w:cs="Arial"/>
          <w:sz w:val="22"/>
          <w:szCs w:val="22"/>
        </w:rPr>
        <w:t xml:space="preserve"> moléculas de SO</w:t>
      </w:r>
      <w:r w:rsidRPr="00D12CA9">
        <w:rPr>
          <w:rFonts w:asciiTheme="majorHAnsi" w:hAnsiTheme="majorHAnsi" w:cs="Arial"/>
          <w:sz w:val="22"/>
          <w:szCs w:val="22"/>
          <w:vertAlign w:val="subscript"/>
        </w:rPr>
        <w:t>2</w:t>
      </w:r>
      <w:r w:rsidRPr="00D12CA9">
        <w:rPr>
          <w:rFonts w:asciiTheme="majorHAnsi" w:hAnsiTheme="majorHAnsi" w:cs="Arial"/>
          <w:sz w:val="22"/>
          <w:szCs w:val="22"/>
        </w:rPr>
        <w:t>Cl</w:t>
      </w:r>
      <w:r w:rsidRPr="00D12CA9">
        <w:rPr>
          <w:rFonts w:asciiTheme="majorHAnsi" w:hAnsiTheme="majorHAnsi" w:cs="Arial"/>
          <w:sz w:val="22"/>
          <w:szCs w:val="22"/>
          <w:vertAlign w:val="subscript"/>
        </w:rPr>
        <w:t xml:space="preserve">2 </w:t>
      </w:r>
      <w:r w:rsidRPr="00D12CA9">
        <w:rPr>
          <w:rFonts w:asciiTheme="majorHAnsi" w:hAnsiTheme="majorHAnsi" w:cs="Arial"/>
          <w:sz w:val="22"/>
          <w:szCs w:val="22"/>
        </w:rPr>
        <w:t>en un recipiente de 2,0 L. Calcular las concentraciones de todas las especies en el equilibrio.</w:t>
      </w:r>
    </w:p>
    <w:p w:rsidR="00F82911" w:rsidRPr="00D12CA9" w:rsidRDefault="00F82911" w:rsidP="00F82911">
      <w:pPr>
        <w:ind w:left="360"/>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t>Para el equilibrio COCl</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CO </w:t>
      </w:r>
      <w:r w:rsidRPr="00D12CA9">
        <w:rPr>
          <w:rFonts w:asciiTheme="majorHAnsi" w:hAnsiTheme="majorHAnsi" w:cs="Arial"/>
          <w:sz w:val="22"/>
          <w:szCs w:val="22"/>
          <w:vertAlign w:val="subscript"/>
        </w:rPr>
        <w:t>(g)</w:t>
      </w:r>
      <w:r w:rsidRPr="00D12CA9">
        <w:rPr>
          <w:rFonts w:asciiTheme="majorHAnsi" w:hAnsiTheme="majorHAnsi" w:cs="Arial"/>
          <w:sz w:val="22"/>
          <w:szCs w:val="22"/>
        </w:rPr>
        <w:t xml:space="preserve">  +  Cl</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K</w:t>
      </w:r>
      <w:r w:rsidRPr="00D12CA9">
        <w:rPr>
          <w:rFonts w:asciiTheme="majorHAnsi" w:hAnsiTheme="majorHAnsi" w:cs="Arial"/>
          <w:sz w:val="22"/>
          <w:szCs w:val="22"/>
          <w:vertAlign w:val="subscript"/>
        </w:rPr>
        <w:t>p</w:t>
      </w:r>
      <w:r w:rsidRPr="00D12CA9">
        <w:rPr>
          <w:rFonts w:asciiTheme="majorHAnsi" w:hAnsiTheme="majorHAnsi" w:cs="Arial"/>
          <w:sz w:val="22"/>
          <w:szCs w:val="22"/>
        </w:rPr>
        <w:t>=6.7x10</w:t>
      </w:r>
      <w:r w:rsidRPr="00D12CA9">
        <w:rPr>
          <w:rFonts w:asciiTheme="majorHAnsi" w:hAnsiTheme="majorHAnsi" w:cs="Arial"/>
          <w:sz w:val="22"/>
          <w:szCs w:val="22"/>
          <w:vertAlign w:val="superscript"/>
        </w:rPr>
        <w:t>-9</w:t>
      </w:r>
      <w:r w:rsidRPr="00D12CA9">
        <w:rPr>
          <w:rFonts w:asciiTheme="majorHAnsi" w:hAnsiTheme="majorHAnsi" w:cs="Arial"/>
          <w:sz w:val="22"/>
          <w:szCs w:val="22"/>
        </w:rPr>
        <w:t xml:space="preserve"> a determinada temperatura. Si al comenzar con COCl</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 puro su presión inicial es 0.87 atm:</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¿Cuáles serán las presiones parciales en el equilibrio de COCl</w:t>
      </w:r>
      <w:r w:rsidRPr="00D12CA9">
        <w:rPr>
          <w:rFonts w:asciiTheme="majorHAnsi" w:hAnsiTheme="majorHAnsi" w:cs="Arial"/>
          <w:sz w:val="22"/>
          <w:szCs w:val="22"/>
          <w:vertAlign w:val="subscript"/>
        </w:rPr>
        <w:t>2</w:t>
      </w:r>
      <w:r w:rsidRPr="00D12CA9">
        <w:rPr>
          <w:rFonts w:asciiTheme="majorHAnsi" w:hAnsiTheme="majorHAnsi" w:cs="Arial"/>
          <w:sz w:val="22"/>
          <w:szCs w:val="22"/>
        </w:rPr>
        <w:t>, CO y Cl</w:t>
      </w:r>
      <w:r w:rsidRPr="00D12CA9">
        <w:rPr>
          <w:rFonts w:asciiTheme="majorHAnsi" w:hAnsiTheme="majorHAnsi" w:cs="Arial"/>
          <w:sz w:val="22"/>
          <w:szCs w:val="22"/>
          <w:vertAlign w:val="subscript"/>
        </w:rPr>
        <w:t>2</w:t>
      </w:r>
      <w:r w:rsidRPr="00D12CA9">
        <w:rPr>
          <w:rFonts w:asciiTheme="majorHAnsi" w:hAnsiTheme="majorHAnsi" w:cs="Arial"/>
          <w:sz w:val="22"/>
          <w:szCs w:val="22"/>
        </w:rPr>
        <w:t>?</w:t>
      </w:r>
    </w:p>
    <w:p w:rsidR="00F82911" w:rsidRPr="00EF2DF4" w:rsidRDefault="00F82911" w:rsidP="00F82911">
      <w:pPr>
        <w:numPr>
          <w:ilvl w:val="1"/>
          <w:numId w:val="15"/>
        </w:numPr>
        <w:jc w:val="both"/>
        <w:rPr>
          <w:rFonts w:asciiTheme="majorHAnsi" w:hAnsiTheme="majorHAnsi" w:cs="Arial"/>
          <w:sz w:val="22"/>
          <w:szCs w:val="22"/>
        </w:rPr>
        <w:sectPr w:rsidR="00F82911" w:rsidRPr="00EF2DF4" w:rsidSect="00D12CA9">
          <w:type w:val="continuous"/>
          <w:pgSz w:w="11907" w:h="16840" w:code="9"/>
          <w:pgMar w:top="676" w:right="851" w:bottom="851" w:left="851" w:header="238" w:footer="720" w:gutter="0"/>
          <w:cols w:space="708"/>
          <w:noEndnote/>
          <w:docGrid w:linePitch="326"/>
        </w:sectPr>
      </w:pPr>
    </w:p>
    <w:p w:rsidR="00F82911"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lastRenderedPageBreak/>
        <w:t>¿Cuál será la presión total?</w:t>
      </w:r>
    </w:p>
    <w:p w:rsidR="00F82911" w:rsidRDefault="00F82911" w:rsidP="00F82911">
      <w:pPr>
        <w:jc w:val="both"/>
        <w:rPr>
          <w:rFonts w:asciiTheme="majorHAnsi" w:eastAsiaTheme="minorHAnsi" w:hAnsiTheme="majorHAnsi" w:cs="Arial"/>
          <w:sz w:val="22"/>
          <w:szCs w:val="22"/>
          <w:lang w:eastAsia="en-US"/>
        </w:rPr>
      </w:pPr>
    </w:p>
    <w:p w:rsidR="00F82911" w:rsidRPr="00D12CA9" w:rsidRDefault="00F82911" w:rsidP="00F82911">
      <w:pPr>
        <w:jc w:val="both"/>
        <w:rPr>
          <w:rFonts w:asciiTheme="majorHAnsi" w:hAnsiTheme="majorHAnsi" w:cs="Arial"/>
          <w:sz w:val="22"/>
          <w:szCs w:val="22"/>
        </w:rPr>
      </w:pPr>
    </w:p>
    <w:p w:rsidR="00F82911" w:rsidRPr="00EF2DF4" w:rsidRDefault="00F82911" w:rsidP="00F82911">
      <w:pPr>
        <w:numPr>
          <w:ilvl w:val="0"/>
          <w:numId w:val="15"/>
        </w:numPr>
        <w:jc w:val="both"/>
        <w:rPr>
          <w:rFonts w:asciiTheme="majorHAnsi" w:hAnsiTheme="majorHAnsi" w:cs="Arial"/>
          <w:sz w:val="22"/>
          <w:szCs w:val="22"/>
        </w:rPr>
        <w:sectPr w:rsidR="00F82911" w:rsidRPr="00EF2DF4" w:rsidSect="002E3A01">
          <w:type w:val="continuous"/>
          <w:pgSz w:w="11907" w:h="16840" w:code="9"/>
          <w:pgMar w:top="676" w:right="851" w:bottom="851" w:left="851" w:header="238" w:footer="720" w:gutter="0"/>
          <w:cols w:num="2" w:space="708"/>
          <w:noEndnote/>
          <w:docGrid w:linePitch="326"/>
        </w:sect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lastRenderedPageBreak/>
        <w:t>La constante de equilibrio para la reacción: H</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 CO</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H</w:t>
      </w:r>
      <w:r w:rsidRPr="00D12CA9">
        <w:rPr>
          <w:rFonts w:asciiTheme="majorHAnsi" w:hAnsiTheme="majorHAnsi" w:cs="Arial"/>
          <w:sz w:val="22"/>
          <w:szCs w:val="22"/>
          <w:vertAlign w:val="subscript"/>
        </w:rPr>
        <w:t>2</w:t>
      </w:r>
      <w:r w:rsidRPr="00D12CA9">
        <w:rPr>
          <w:rFonts w:asciiTheme="majorHAnsi" w:hAnsiTheme="majorHAnsi" w:cs="Arial"/>
          <w:sz w:val="22"/>
          <w:szCs w:val="22"/>
        </w:rPr>
        <w:t>O</w:t>
      </w:r>
      <w:r w:rsidRPr="00D12CA9">
        <w:rPr>
          <w:rFonts w:asciiTheme="majorHAnsi" w:hAnsiTheme="majorHAnsi" w:cs="Arial"/>
          <w:sz w:val="22"/>
          <w:szCs w:val="22"/>
          <w:vertAlign w:val="subscript"/>
        </w:rPr>
        <w:t xml:space="preserve"> (g)</w:t>
      </w:r>
      <w:r w:rsidRPr="00D12CA9">
        <w:rPr>
          <w:rFonts w:asciiTheme="majorHAnsi" w:hAnsiTheme="majorHAnsi" w:cs="Arial"/>
          <w:sz w:val="22"/>
          <w:szCs w:val="22"/>
        </w:rPr>
        <w:t xml:space="preserve"> + CO</w:t>
      </w:r>
      <w:r w:rsidRPr="00D12CA9">
        <w:rPr>
          <w:rFonts w:asciiTheme="majorHAnsi" w:hAnsiTheme="majorHAnsi" w:cs="Arial"/>
          <w:sz w:val="22"/>
          <w:szCs w:val="22"/>
          <w:vertAlign w:val="subscript"/>
        </w:rPr>
        <w:t xml:space="preserve"> (g) </w:t>
      </w:r>
      <w:r w:rsidRPr="00D12CA9">
        <w:rPr>
          <w:rFonts w:asciiTheme="majorHAnsi" w:hAnsiTheme="majorHAnsi" w:cs="Arial"/>
          <w:sz w:val="22"/>
          <w:szCs w:val="22"/>
        </w:rPr>
        <w:t xml:space="preserve"> es Kc = 1,6 a 986</w:t>
      </w:r>
      <w:r w:rsidRPr="00D12CA9">
        <w:rPr>
          <w:rFonts w:asciiTheme="majorHAnsi" w:hAnsiTheme="majorHAnsi" w:cs="Arial"/>
          <w:sz w:val="22"/>
          <w:szCs w:val="22"/>
          <w:vertAlign w:val="superscript"/>
        </w:rPr>
        <w:t>º</w:t>
      </w:r>
      <w:r w:rsidRPr="00D12CA9">
        <w:rPr>
          <w:rFonts w:asciiTheme="majorHAnsi" w:hAnsiTheme="majorHAnsi" w:cs="Arial"/>
          <w:sz w:val="22"/>
          <w:szCs w:val="22"/>
        </w:rPr>
        <w:t>C Un recipiente de 1.0L contiene inicialmente una mezcla de 0,2 moles de H</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 ; 0,3 moles de CO</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 ; 0,4 moles de agua y 0,4 moles de CO a 986</w:t>
      </w:r>
      <w:r w:rsidRPr="00D12CA9">
        <w:rPr>
          <w:rFonts w:asciiTheme="majorHAnsi" w:hAnsiTheme="majorHAnsi" w:cs="Arial"/>
          <w:sz w:val="22"/>
          <w:szCs w:val="22"/>
          <w:vertAlign w:val="superscript"/>
        </w:rPr>
        <w:t>º</w:t>
      </w:r>
      <w:r w:rsidRPr="00D12CA9">
        <w:rPr>
          <w:rFonts w:asciiTheme="majorHAnsi" w:hAnsiTheme="majorHAnsi" w:cs="Arial"/>
          <w:sz w:val="22"/>
          <w:szCs w:val="22"/>
        </w:rPr>
        <w:t>C.</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Justificar por qué esta muestra no está en equilibrio</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Si los gases reaccionan hasta alcanzar el equilibrio, a 986°C, calcular las concentraciones finales de la mezcla gaseosa</w:t>
      </w:r>
      <w:r>
        <w:rPr>
          <w:rFonts w:asciiTheme="majorHAnsi" w:hAnsiTheme="majorHAnsi" w:cs="Arial"/>
          <w:sz w:val="22"/>
          <w:szCs w:val="22"/>
        </w:rPr>
        <w:t>.</w:t>
      </w:r>
    </w:p>
    <w:p w:rsidR="00F82911" w:rsidRPr="00D12CA9" w:rsidRDefault="00F82911" w:rsidP="00F82911">
      <w:pPr>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noProof/>
          <w:sz w:val="22"/>
          <w:szCs w:val="22"/>
        </w:rPr>
      </w:pPr>
      <w:r w:rsidRPr="00D12CA9">
        <w:rPr>
          <w:rFonts w:asciiTheme="majorHAnsi" w:hAnsiTheme="majorHAnsi" w:cs="Arial"/>
          <w:sz w:val="22"/>
          <w:szCs w:val="22"/>
        </w:rPr>
        <w:t>Considerando el siguiente sistema: 2 H</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S </w:t>
      </w:r>
      <w:r w:rsidRPr="00D12CA9">
        <w:rPr>
          <w:rFonts w:asciiTheme="majorHAnsi" w:hAnsiTheme="majorHAnsi" w:cs="Arial"/>
          <w:sz w:val="22"/>
          <w:szCs w:val="22"/>
          <w:vertAlign w:val="subscript"/>
        </w:rPr>
        <w:t>(g)</w:t>
      </w:r>
      <w:r w:rsidRPr="00D12CA9">
        <w:rPr>
          <w:rFonts w:asciiTheme="majorHAnsi" w:hAnsiTheme="majorHAnsi" w:cs="Arial"/>
          <w:sz w:val="22"/>
          <w:szCs w:val="22"/>
        </w:rPr>
        <w:t xml:space="preserve">  + 3 O</w:t>
      </w:r>
      <w:r w:rsidRPr="00D12CA9">
        <w:rPr>
          <w:rFonts w:asciiTheme="majorHAnsi" w:hAnsiTheme="majorHAnsi" w:cs="Arial"/>
          <w:sz w:val="22"/>
          <w:szCs w:val="22"/>
          <w:vertAlign w:val="subscript"/>
        </w:rPr>
        <w:t>2</w:t>
      </w:r>
      <w:r w:rsidRPr="00D12CA9">
        <w:rPr>
          <w:rFonts w:asciiTheme="majorHAnsi" w:hAnsiTheme="majorHAnsi" w:cs="Arial"/>
          <w:sz w:val="22"/>
          <w:szCs w:val="22"/>
        </w:rPr>
        <w:t xml:space="preserve"> </w:t>
      </w:r>
      <w:r w:rsidRPr="00D12CA9">
        <w:rPr>
          <w:rFonts w:asciiTheme="majorHAnsi" w:hAnsiTheme="majorHAnsi" w:cs="Arial"/>
          <w:sz w:val="22"/>
          <w:szCs w:val="22"/>
          <w:vertAlign w:val="subscript"/>
        </w:rPr>
        <w:t>(g)</w:t>
      </w:r>
      <w:r w:rsidRPr="00D12CA9">
        <w:rPr>
          <w:rFonts w:asciiTheme="majorHAnsi" w:hAnsiTheme="majorHAnsi" w:cs="Arial"/>
          <w:sz w:val="22"/>
          <w:szCs w:val="22"/>
        </w:rPr>
        <w:t xml:space="preserve">    </w:t>
      </w:r>
      <w:r w:rsidRPr="00D12CA9">
        <w:rPr>
          <w:rFonts w:asciiTheme="majorHAnsi" w:hAnsiTheme="majorHAnsi" w:cs="Arial"/>
          <w:noProof/>
          <w:sz w:val="22"/>
          <w:szCs w:val="22"/>
        </w:rPr>
        <w:t>&lt;==&gt; 2 H</w:t>
      </w:r>
      <w:r w:rsidRPr="00D12CA9">
        <w:rPr>
          <w:rFonts w:asciiTheme="majorHAnsi" w:hAnsiTheme="majorHAnsi" w:cs="Arial"/>
          <w:noProof/>
          <w:sz w:val="22"/>
          <w:szCs w:val="22"/>
          <w:vertAlign w:val="subscript"/>
        </w:rPr>
        <w:t>2</w:t>
      </w:r>
      <w:r w:rsidRPr="00D12CA9">
        <w:rPr>
          <w:rFonts w:asciiTheme="majorHAnsi" w:hAnsiTheme="majorHAnsi" w:cs="Arial"/>
          <w:noProof/>
          <w:sz w:val="22"/>
          <w:szCs w:val="22"/>
        </w:rPr>
        <w:t xml:space="preserve">O </w:t>
      </w:r>
      <w:r w:rsidRPr="00D12CA9">
        <w:rPr>
          <w:rFonts w:asciiTheme="majorHAnsi" w:hAnsiTheme="majorHAnsi" w:cs="Arial"/>
          <w:noProof/>
          <w:sz w:val="22"/>
          <w:szCs w:val="22"/>
          <w:vertAlign w:val="subscript"/>
        </w:rPr>
        <w:t>(g)</w:t>
      </w:r>
      <w:r w:rsidRPr="00D12CA9">
        <w:rPr>
          <w:rFonts w:asciiTheme="majorHAnsi" w:hAnsiTheme="majorHAnsi" w:cs="Arial"/>
          <w:noProof/>
          <w:sz w:val="22"/>
          <w:szCs w:val="22"/>
        </w:rPr>
        <w:t xml:space="preserve">  + SO</w:t>
      </w:r>
      <w:r w:rsidRPr="00D12CA9">
        <w:rPr>
          <w:rFonts w:asciiTheme="majorHAnsi" w:hAnsiTheme="majorHAnsi" w:cs="Arial"/>
          <w:noProof/>
          <w:sz w:val="22"/>
          <w:szCs w:val="22"/>
          <w:vertAlign w:val="subscript"/>
        </w:rPr>
        <w:t>2 (g)</w:t>
      </w:r>
    </w:p>
    <w:p w:rsidR="00F82911" w:rsidRPr="00D12CA9" w:rsidRDefault="00F82911" w:rsidP="00F82911">
      <w:pPr>
        <w:ind w:left="709"/>
        <w:jc w:val="both"/>
        <w:rPr>
          <w:rFonts w:asciiTheme="majorHAnsi" w:hAnsiTheme="majorHAnsi" w:cs="Arial"/>
          <w:noProof/>
          <w:sz w:val="22"/>
          <w:szCs w:val="22"/>
          <w:lang w:val="es-ES"/>
        </w:rPr>
      </w:pPr>
      <w:r w:rsidRPr="00D12CA9">
        <w:rPr>
          <w:rFonts w:asciiTheme="majorHAnsi" w:hAnsiTheme="majorHAnsi" w:cs="Arial"/>
          <w:noProof/>
          <w:sz w:val="22"/>
          <w:szCs w:val="22"/>
          <w:lang w:val="es-ES"/>
        </w:rPr>
        <w:t>¿Qué modificación sufrirá el equilibrio y que sucederá con el valor de la constante de equilibrio en cada uno de los siguientes casos?</w:t>
      </w:r>
    </w:p>
    <w:p w:rsidR="00F82911" w:rsidRPr="00D12CA9" w:rsidRDefault="00F82911" w:rsidP="00F82911">
      <w:pPr>
        <w:numPr>
          <w:ilvl w:val="2"/>
          <w:numId w:val="15"/>
        </w:numPr>
        <w:tabs>
          <w:tab w:val="num" w:pos="2340"/>
        </w:tabs>
        <w:ind w:left="1440"/>
        <w:jc w:val="both"/>
        <w:rPr>
          <w:rFonts w:asciiTheme="majorHAnsi" w:hAnsiTheme="majorHAnsi" w:cs="Arial"/>
          <w:noProof/>
          <w:sz w:val="22"/>
          <w:szCs w:val="22"/>
          <w:lang w:val="es-ES"/>
        </w:rPr>
      </w:pPr>
      <w:r>
        <w:rPr>
          <w:rFonts w:asciiTheme="majorHAnsi" w:hAnsiTheme="majorHAnsi" w:cs="Arial"/>
          <w:noProof/>
          <w:sz w:val="22"/>
          <w:szCs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4222115</wp:posOffset>
                </wp:positionH>
                <wp:positionV relativeFrom="paragraph">
                  <wp:posOffset>20320</wp:posOffset>
                </wp:positionV>
                <wp:extent cx="2471420" cy="1552575"/>
                <wp:effectExtent l="0" t="4445"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2911" w:rsidRDefault="00F82911" w:rsidP="00F8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1" o:spid="_x0000_s1026" type="#_x0000_t202" style="position:absolute;left:0;text-align:left;margin-left:332.45pt;margin-top:1.6pt;width:194.6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" stroked="f">
                <v:textbox>
                  <w:txbxContent>
                    <w:p w:rsidR="00F82911" w:rsidRDefault="00F82911" w:rsidP="00F82911"/>
                  </w:txbxContent>
                </v:textbox>
              </v:shape>
            </w:pict>
          </mc:Fallback>
        </mc:AlternateContent>
      </w:r>
      <w:r w:rsidRPr="00D12CA9">
        <w:rPr>
          <w:rFonts w:asciiTheme="majorHAnsi" w:hAnsiTheme="majorHAnsi" w:cs="Arial"/>
          <w:noProof/>
          <w:sz w:val="22"/>
          <w:szCs w:val="22"/>
          <w:lang w:val="es-ES"/>
        </w:rPr>
        <w:t>Disminución de presión</w:t>
      </w:r>
      <w:r>
        <w:rPr>
          <w:rFonts w:asciiTheme="majorHAnsi" w:hAnsiTheme="majorHAnsi" w:cs="Arial"/>
          <w:noProof/>
          <w:sz w:val="22"/>
          <w:szCs w:val="22"/>
          <w:lang w:val="es-ES"/>
        </w:rPr>
        <w:t>.</w:t>
      </w:r>
    </w:p>
    <w:p w:rsidR="00F82911" w:rsidRPr="00D12CA9" w:rsidRDefault="00F82911" w:rsidP="00F82911">
      <w:pPr>
        <w:numPr>
          <w:ilvl w:val="2"/>
          <w:numId w:val="15"/>
        </w:numPr>
        <w:tabs>
          <w:tab w:val="num" w:pos="2340"/>
        </w:tabs>
        <w:ind w:left="1440"/>
        <w:jc w:val="both"/>
        <w:rPr>
          <w:rFonts w:asciiTheme="majorHAnsi" w:hAnsiTheme="majorHAnsi" w:cs="Arial"/>
          <w:noProof/>
          <w:sz w:val="22"/>
          <w:szCs w:val="22"/>
          <w:lang w:val="es-ES"/>
        </w:rPr>
      </w:pPr>
      <w:r w:rsidRPr="00D12CA9">
        <w:rPr>
          <w:rFonts w:asciiTheme="majorHAnsi" w:hAnsiTheme="majorHAnsi" w:cs="Arial"/>
          <w:noProof/>
          <w:sz w:val="22"/>
          <w:szCs w:val="22"/>
          <w:lang w:val="es-ES"/>
        </w:rPr>
        <w:t>Extracción de SO</w:t>
      </w:r>
      <w:r w:rsidRPr="00D12CA9">
        <w:rPr>
          <w:rFonts w:asciiTheme="majorHAnsi" w:hAnsiTheme="majorHAnsi" w:cs="Arial"/>
          <w:noProof/>
          <w:sz w:val="22"/>
          <w:szCs w:val="22"/>
          <w:vertAlign w:val="subscript"/>
          <w:lang w:val="es-ES"/>
        </w:rPr>
        <w:t>2</w:t>
      </w:r>
      <w:r w:rsidRPr="00D12CA9">
        <w:rPr>
          <w:rFonts w:asciiTheme="majorHAnsi" w:hAnsiTheme="majorHAnsi" w:cs="Arial"/>
          <w:noProof/>
          <w:sz w:val="22"/>
          <w:szCs w:val="22"/>
          <w:lang w:val="es-ES"/>
        </w:rPr>
        <w:t>.</w:t>
      </w:r>
    </w:p>
    <w:p w:rsidR="00F82911" w:rsidRPr="00D12CA9" w:rsidRDefault="00F82911" w:rsidP="00F82911">
      <w:pPr>
        <w:numPr>
          <w:ilvl w:val="2"/>
          <w:numId w:val="15"/>
        </w:numPr>
        <w:tabs>
          <w:tab w:val="num" w:pos="2340"/>
        </w:tabs>
        <w:ind w:left="1440"/>
        <w:jc w:val="both"/>
        <w:rPr>
          <w:rFonts w:asciiTheme="majorHAnsi" w:hAnsiTheme="majorHAnsi" w:cs="Arial"/>
          <w:noProof/>
          <w:sz w:val="22"/>
          <w:szCs w:val="22"/>
          <w:lang w:val="es-ES"/>
        </w:rPr>
      </w:pPr>
      <w:r w:rsidRPr="00D12CA9">
        <w:rPr>
          <w:rFonts w:asciiTheme="majorHAnsi" w:hAnsiTheme="majorHAnsi" w:cs="Arial"/>
          <w:noProof/>
          <w:sz w:val="22"/>
          <w:szCs w:val="22"/>
          <w:lang w:val="es-ES"/>
        </w:rPr>
        <w:t>Aumento de temperatura.</w:t>
      </w:r>
    </w:p>
    <w:p w:rsidR="00F82911" w:rsidRPr="00D12CA9" w:rsidRDefault="00F82911" w:rsidP="00F82911">
      <w:pPr>
        <w:numPr>
          <w:ilvl w:val="2"/>
          <w:numId w:val="15"/>
        </w:numPr>
        <w:tabs>
          <w:tab w:val="num" w:pos="2340"/>
        </w:tabs>
        <w:ind w:left="1440"/>
        <w:jc w:val="both"/>
        <w:rPr>
          <w:rFonts w:asciiTheme="majorHAnsi" w:hAnsiTheme="majorHAnsi" w:cs="Arial"/>
          <w:noProof/>
          <w:sz w:val="22"/>
          <w:szCs w:val="22"/>
          <w:lang w:val="es-ES"/>
        </w:rPr>
      </w:pPr>
      <w:r w:rsidRPr="00D12CA9">
        <w:rPr>
          <w:rFonts w:asciiTheme="majorHAnsi" w:hAnsiTheme="majorHAnsi" w:cs="Arial"/>
          <w:noProof/>
          <w:sz w:val="22"/>
          <w:szCs w:val="22"/>
          <w:lang w:val="es-ES"/>
        </w:rPr>
        <w:t>Agregado de O</w:t>
      </w:r>
      <w:r w:rsidRPr="00D12CA9">
        <w:rPr>
          <w:rFonts w:asciiTheme="majorHAnsi" w:hAnsiTheme="majorHAnsi" w:cs="Arial"/>
          <w:noProof/>
          <w:sz w:val="22"/>
          <w:szCs w:val="22"/>
          <w:vertAlign w:val="subscript"/>
          <w:lang w:val="es-ES"/>
        </w:rPr>
        <w:t>2</w:t>
      </w:r>
      <w:r w:rsidRPr="00D12CA9">
        <w:rPr>
          <w:rFonts w:asciiTheme="majorHAnsi" w:hAnsiTheme="majorHAnsi" w:cs="Arial"/>
          <w:noProof/>
          <w:sz w:val="22"/>
          <w:szCs w:val="22"/>
          <w:lang w:val="es-ES"/>
        </w:rPr>
        <w:t>.</w:t>
      </w:r>
    </w:p>
    <w:p w:rsidR="00F82911" w:rsidRPr="00D12CA9" w:rsidRDefault="00F82911" w:rsidP="00F82911">
      <w:pPr>
        <w:numPr>
          <w:ilvl w:val="2"/>
          <w:numId w:val="15"/>
        </w:numPr>
        <w:tabs>
          <w:tab w:val="num" w:pos="2340"/>
        </w:tabs>
        <w:ind w:left="1440"/>
        <w:jc w:val="both"/>
        <w:rPr>
          <w:rFonts w:asciiTheme="majorHAnsi" w:hAnsiTheme="majorHAnsi" w:cs="Arial"/>
          <w:noProof/>
          <w:sz w:val="22"/>
          <w:szCs w:val="22"/>
          <w:lang w:val="es-ES"/>
        </w:rPr>
      </w:pPr>
      <w:r w:rsidRPr="00D12CA9">
        <w:rPr>
          <w:rFonts w:asciiTheme="majorHAnsi" w:hAnsiTheme="majorHAnsi" w:cs="Arial"/>
          <w:noProof/>
          <w:sz w:val="22"/>
          <w:szCs w:val="22"/>
          <w:lang w:val="es-ES"/>
        </w:rPr>
        <w:t>Disminución de volumen.</w:t>
      </w:r>
    </w:p>
    <w:p w:rsidR="00F82911" w:rsidRDefault="00F82911" w:rsidP="00F82911">
      <w:pPr>
        <w:numPr>
          <w:ilvl w:val="2"/>
          <w:numId w:val="15"/>
        </w:numPr>
        <w:tabs>
          <w:tab w:val="num" w:pos="2340"/>
        </w:tabs>
        <w:ind w:left="1440"/>
        <w:jc w:val="both"/>
        <w:rPr>
          <w:rFonts w:asciiTheme="majorHAnsi" w:hAnsiTheme="majorHAnsi" w:cs="Arial"/>
          <w:noProof/>
          <w:sz w:val="22"/>
          <w:szCs w:val="22"/>
          <w:lang w:val="es-ES"/>
        </w:rPr>
      </w:pPr>
      <w:r w:rsidRPr="00D12CA9">
        <w:rPr>
          <w:rFonts w:asciiTheme="majorHAnsi" w:hAnsiTheme="majorHAnsi" w:cs="Arial"/>
          <w:noProof/>
          <w:sz w:val="22"/>
          <w:szCs w:val="22"/>
          <w:lang w:val="es-ES"/>
        </w:rPr>
        <w:t>Agregado de un catalizador.</w:t>
      </w:r>
    </w:p>
    <w:p w:rsidR="00F82911" w:rsidRDefault="00F82911" w:rsidP="00F82911">
      <w:pPr>
        <w:jc w:val="both"/>
        <w:rPr>
          <w:rFonts w:asciiTheme="majorHAnsi" w:hAnsiTheme="majorHAnsi" w:cs="Arial"/>
          <w:noProof/>
          <w:sz w:val="22"/>
          <w:szCs w:val="22"/>
          <w:lang w:val="es-ES"/>
        </w:rPr>
      </w:pPr>
    </w:p>
    <w:p w:rsidR="00F82911" w:rsidRPr="00D12CA9" w:rsidRDefault="00F82911" w:rsidP="00F82911">
      <w:pPr>
        <w:ind w:left="709"/>
        <w:jc w:val="both"/>
        <w:rPr>
          <w:rFonts w:asciiTheme="majorHAnsi" w:hAnsiTheme="majorHAnsi" w:cs="Arial"/>
          <w:noProof/>
          <w:sz w:val="22"/>
          <w:szCs w:val="22"/>
          <w:lang w:val="es-ES"/>
        </w:rPr>
      </w:pPr>
      <w:r>
        <w:rPr>
          <w:noProof/>
          <w:lang w:val="en-US" w:eastAsia="en-US"/>
        </w:rPr>
        <mc:AlternateContent>
          <mc:Choice Requires="wps">
            <w:drawing>
              <wp:anchor distT="45720" distB="45720" distL="114300" distR="114300" simplePos="0" relativeHeight="251660288" behindDoc="0" locked="0" layoutInCell="1" allowOverlap="1">
                <wp:simplePos x="0" y="0"/>
                <wp:positionH relativeFrom="column">
                  <wp:posOffset>4403090</wp:posOffset>
                </wp:positionH>
                <wp:positionV relativeFrom="paragraph">
                  <wp:posOffset>-14605</wp:posOffset>
                </wp:positionV>
                <wp:extent cx="2058670" cy="1282065"/>
                <wp:effectExtent l="12065" t="6985" r="5715" b="6350"/>
                <wp:wrapSquare wrapText="bothSides"/>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670" cy="1282065"/>
                        </a:xfrm>
                        <a:prstGeom prst="rect">
                          <a:avLst/>
                        </a:prstGeom>
                        <a:solidFill>
                          <a:srgbClr val="FFFFFF"/>
                        </a:solidFill>
                        <a:ln w="9525">
                          <a:solidFill>
                            <a:srgbClr val="000000"/>
                          </a:solidFill>
                          <a:miter lim="800000"/>
                          <a:headEnd/>
                          <a:tailEnd/>
                        </a:ln>
                      </wps:spPr>
                      <wps:txbx>
                        <w:txbxContent>
                          <w:p w:rsidR="00F82911" w:rsidRDefault="00F82911" w:rsidP="00F82911">
                            <w:r w:rsidRPr="007D766C">
                              <w:rPr>
                                <w:noProof/>
                                <w:lang w:val="en-US" w:eastAsia="en-US"/>
                              </w:rPr>
                              <w:drawing>
                                <wp:inline distT="0" distB="0" distL="0" distR="0" wp14:anchorId="79C2AF15" wp14:editId="3CC3B456">
                                  <wp:extent cx="1981200" cy="1181100"/>
                                  <wp:effectExtent l="0" t="0" r="0" b="0"/>
                                  <wp:docPr id="7" name="Imagen 7" descr="..\..\..\Mis imágenes\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s imágenes\e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181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9" o:spid="_x0000_s1027" type="#_x0000_t202" style="position:absolute;left:0;text-align:left;margin-left:346.7pt;margin-top:-1.15pt;width:162.1pt;height:100.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">
                <v:textbox style="mso-fit-shape-to-text:t">
                  <w:txbxContent>
                    <w:p w:rsidR="00F82911" w:rsidRDefault="00F82911" w:rsidP="00F82911">
                      <w:r w:rsidRPr="007D766C">
                        <w:rPr>
                          <w:noProof/>
                          <w:lang w:val="en-US" w:eastAsia="en-US"/>
                        </w:rPr>
                        <w:drawing>
                          <wp:inline distT="0" distB="0" distL="0" distR="0" wp14:anchorId="79C2AF15" wp14:editId="3CC3B456">
                            <wp:extent cx="1981200" cy="1181100"/>
                            <wp:effectExtent l="0" t="0" r="0" b="0"/>
                            <wp:docPr id="7" name="Imagen 7" descr="..\..\..\Mis imágenes\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is imágenes\e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181100"/>
                                    </a:xfrm>
                                    <a:prstGeom prst="rect">
                                      <a:avLst/>
                                    </a:prstGeom>
                                    <a:noFill/>
                                    <a:ln>
                                      <a:noFill/>
                                    </a:ln>
                                  </pic:spPr>
                                </pic:pic>
                              </a:graphicData>
                            </a:graphic>
                          </wp:inline>
                        </w:drawing>
                      </w:r>
                    </w:p>
                  </w:txbxContent>
                </v:textbox>
                <w10:wrap type="square"/>
              </v:shape>
            </w:pict>
          </mc:Fallback>
        </mc:AlternateContent>
      </w: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t>A partir de la siguiente gráfica:</w:t>
      </w:r>
      <w:r w:rsidRPr="00EF2DF4">
        <w:rPr>
          <w:noProof/>
          <w:lang w:val="es-ES" w:eastAsia="en-US"/>
        </w:rPr>
        <w:t xml:space="preserve"> </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 xml:space="preserve">Escribir la reacción para el equilibrio empleando como </w:t>
      </w:r>
    </w:p>
    <w:p w:rsidR="00F82911" w:rsidRPr="00D12CA9" w:rsidRDefault="00F82911" w:rsidP="00F82911">
      <w:pPr>
        <w:ind w:left="1080"/>
        <w:jc w:val="both"/>
        <w:rPr>
          <w:rFonts w:asciiTheme="majorHAnsi" w:hAnsiTheme="majorHAnsi" w:cs="Arial"/>
          <w:sz w:val="22"/>
          <w:szCs w:val="22"/>
        </w:rPr>
      </w:pPr>
      <w:r w:rsidRPr="00D12CA9">
        <w:rPr>
          <w:rFonts w:asciiTheme="majorHAnsi" w:hAnsiTheme="majorHAnsi" w:cs="Arial"/>
          <w:sz w:val="22"/>
          <w:szCs w:val="22"/>
        </w:rPr>
        <w:t xml:space="preserve">      coeficientes números enteros</w:t>
      </w:r>
      <w:r>
        <w:rPr>
          <w:rFonts w:asciiTheme="majorHAnsi" w:hAnsiTheme="majorHAnsi" w:cs="Arial"/>
          <w:sz w:val="22"/>
          <w:szCs w:val="22"/>
        </w:rPr>
        <w:t>.</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¿Qué valor tiene K</w:t>
      </w:r>
      <w:r w:rsidRPr="00D12CA9">
        <w:rPr>
          <w:rFonts w:asciiTheme="majorHAnsi" w:hAnsiTheme="majorHAnsi" w:cs="Arial"/>
          <w:sz w:val="22"/>
          <w:szCs w:val="22"/>
          <w:vertAlign w:val="subscript"/>
        </w:rPr>
        <w:t>c</w:t>
      </w:r>
      <w:r w:rsidRPr="00D12CA9">
        <w:rPr>
          <w:rFonts w:asciiTheme="majorHAnsi" w:hAnsiTheme="majorHAnsi" w:cs="Arial"/>
          <w:sz w:val="22"/>
          <w:szCs w:val="22"/>
        </w:rPr>
        <w:t>?</w:t>
      </w:r>
    </w:p>
    <w:p w:rsidR="00F82911"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¿Cómo se modificará la gráfica si se emplea un catalizador?</w:t>
      </w:r>
    </w:p>
    <w:p w:rsidR="00F82911" w:rsidRPr="00D12CA9" w:rsidRDefault="00F82911" w:rsidP="00F82911">
      <w:pPr>
        <w:ind w:left="1440"/>
        <w:jc w:val="both"/>
        <w:rPr>
          <w:rFonts w:asciiTheme="majorHAnsi" w:hAnsiTheme="majorHAnsi" w:cs="Arial"/>
          <w:sz w:val="22"/>
          <w:szCs w:val="22"/>
        </w:rPr>
      </w:pPr>
    </w:p>
    <w:p w:rsidR="00F82911" w:rsidRPr="00D12CA9" w:rsidRDefault="00F82911" w:rsidP="00F82911">
      <w:pPr>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t xml:space="preserve">En un recipiente de un litro de capacidad se introducen 0.4 </w:t>
      </w:r>
      <w:r>
        <w:rPr>
          <w:rFonts w:asciiTheme="majorHAnsi" w:hAnsiTheme="majorHAnsi" w:cs="Arial"/>
          <w:sz w:val="22"/>
          <w:szCs w:val="22"/>
        </w:rPr>
        <w:t>m</w:t>
      </w:r>
      <w:r w:rsidRPr="00D12CA9">
        <w:rPr>
          <w:rFonts w:asciiTheme="majorHAnsi" w:hAnsiTheme="majorHAnsi" w:cs="Arial"/>
          <w:sz w:val="22"/>
          <w:szCs w:val="22"/>
        </w:rPr>
        <w:t>oles de yoduro de hidrógeno, 0.2 moles de yodo y 0.1 moles de hidrógeno. La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para la </w:t>
      </w:r>
      <w:r w:rsidRPr="00D12CA9">
        <w:rPr>
          <w:rFonts w:asciiTheme="majorHAnsi" w:hAnsiTheme="majorHAnsi" w:cs="Arial"/>
          <w:color w:val="000000"/>
          <w:sz w:val="22"/>
          <w:szCs w:val="22"/>
        </w:rPr>
        <w:t>descomposición del yoduro de hidrógeno ajustada a dos moles descompuestos, vale 2.07x10</w:t>
      </w:r>
      <w:r w:rsidRPr="00D12CA9">
        <w:rPr>
          <w:rFonts w:asciiTheme="majorHAnsi" w:hAnsiTheme="majorHAnsi" w:cs="Arial"/>
          <w:color w:val="000000"/>
          <w:sz w:val="22"/>
          <w:szCs w:val="22"/>
          <w:vertAlign w:val="superscript"/>
        </w:rPr>
        <w:t>-2</w:t>
      </w:r>
      <w:r w:rsidRPr="00D12CA9">
        <w:rPr>
          <w:rFonts w:asciiTheme="majorHAnsi" w:hAnsiTheme="majorHAnsi" w:cs="Arial"/>
          <w:color w:val="000000"/>
          <w:sz w:val="22"/>
          <w:szCs w:val="22"/>
        </w:rPr>
        <w:t xml:space="preserve"> a una temperatura de 1000K</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 xml:space="preserve">Discuta que reacción se verá favorecida para que la reacción alcance el equilibrio. </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 xml:space="preserve">Calcule el porcentaje que hay de cada gas en el equilibrio. </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 xml:space="preserve">Si para el mismo equilibrio, inicialmente sólo se hubiesen introducido 64 g de yoduro de hidrógeno, ¿qué tanto por ciento quedaría sin disociar </w:t>
      </w:r>
      <w:r w:rsidRPr="00D12CA9">
        <w:rPr>
          <w:rFonts w:asciiTheme="majorHAnsi" w:hAnsiTheme="majorHAnsi" w:cs="Arial"/>
          <w:color w:val="000000"/>
          <w:sz w:val="22"/>
          <w:szCs w:val="22"/>
        </w:rPr>
        <w:t xml:space="preserve">una vez alcanzado el equilibrio? ¿Cuánto valdrá el grado de disociación? </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 xml:space="preserve">Discuta y justifique la evolución del equilibrio si: </w:t>
      </w:r>
    </w:p>
    <w:p w:rsidR="00F82911" w:rsidRPr="00D12CA9" w:rsidRDefault="00F82911" w:rsidP="00F82911">
      <w:pPr>
        <w:ind w:left="1416"/>
        <w:jc w:val="both"/>
        <w:rPr>
          <w:rFonts w:asciiTheme="majorHAnsi" w:hAnsiTheme="majorHAnsi" w:cs="Arial"/>
          <w:sz w:val="22"/>
          <w:szCs w:val="22"/>
        </w:rPr>
      </w:pPr>
      <w:r w:rsidRPr="00D12CA9">
        <w:rPr>
          <w:rFonts w:asciiTheme="majorHAnsi" w:hAnsiTheme="majorHAnsi" w:cs="Arial"/>
          <w:b/>
          <w:bCs/>
          <w:sz w:val="22"/>
          <w:szCs w:val="22"/>
        </w:rPr>
        <w:t>d</w:t>
      </w:r>
      <w:r w:rsidRPr="00D12CA9">
        <w:rPr>
          <w:rFonts w:asciiTheme="majorHAnsi" w:hAnsiTheme="majorHAnsi" w:cs="Arial"/>
          <w:b/>
          <w:bCs/>
          <w:sz w:val="22"/>
          <w:szCs w:val="22"/>
          <w:vertAlign w:val="subscript"/>
        </w:rPr>
        <w:t>1-</w:t>
      </w:r>
      <w:r w:rsidRPr="00D12CA9">
        <w:rPr>
          <w:rFonts w:asciiTheme="majorHAnsi" w:hAnsiTheme="majorHAnsi" w:cs="Arial"/>
          <w:sz w:val="22"/>
          <w:szCs w:val="22"/>
        </w:rPr>
        <w:t xml:space="preserve"> Se disminuye la temperatura (la descomposición es exotérmica) </w:t>
      </w:r>
    </w:p>
    <w:p w:rsidR="00F82911" w:rsidRPr="00D12CA9" w:rsidRDefault="00F82911" w:rsidP="00F82911">
      <w:pPr>
        <w:ind w:left="1416"/>
        <w:jc w:val="both"/>
        <w:rPr>
          <w:rFonts w:asciiTheme="majorHAnsi" w:hAnsiTheme="majorHAnsi" w:cs="Arial"/>
          <w:sz w:val="22"/>
          <w:szCs w:val="22"/>
        </w:rPr>
      </w:pPr>
      <w:r w:rsidRPr="00D12CA9">
        <w:rPr>
          <w:rFonts w:asciiTheme="majorHAnsi" w:hAnsiTheme="majorHAnsi" w:cs="Arial"/>
          <w:b/>
          <w:bCs/>
          <w:sz w:val="22"/>
          <w:szCs w:val="22"/>
        </w:rPr>
        <w:t>d</w:t>
      </w:r>
      <w:r w:rsidRPr="00D12CA9">
        <w:rPr>
          <w:rFonts w:asciiTheme="majorHAnsi" w:hAnsiTheme="majorHAnsi" w:cs="Arial"/>
          <w:b/>
          <w:bCs/>
          <w:sz w:val="22"/>
          <w:szCs w:val="22"/>
          <w:vertAlign w:val="subscript"/>
        </w:rPr>
        <w:t xml:space="preserve">2- </w:t>
      </w:r>
      <w:r w:rsidRPr="00D12CA9">
        <w:rPr>
          <w:rFonts w:asciiTheme="majorHAnsi" w:hAnsiTheme="majorHAnsi" w:cs="Arial"/>
          <w:sz w:val="22"/>
          <w:szCs w:val="22"/>
        </w:rPr>
        <w:t xml:space="preserve">Se añade yodo. </w:t>
      </w:r>
    </w:p>
    <w:p w:rsidR="00F82911" w:rsidRPr="00D12CA9" w:rsidRDefault="00F82911" w:rsidP="00F82911">
      <w:pPr>
        <w:ind w:left="1416"/>
        <w:jc w:val="both"/>
        <w:rPr>
          <w:rFonts w:asciiTheme="majorHAnsi" w:hAnsiTheme="majorHAnsi" w:cs="Arial"/>
          <w:sz w:val="22"/>
          <w:szCs w:val="22"/>
        </w:rPr>
      </w:pPr>
      <w:r w:rsidRPr="00D12CA9">
        <w:rPr>
          <w:rFonts w:asciiTheme="majorHAnsi" w:hAnsiTheme="majorHAnsi" w:cs="Arial"/>
          <w:b/>
          <w:bCs/>
          <w:sz w:val="22"/>
          <w:szCs w:val="22"/>
        </w:rPr>
        <w:t>d</w:t>
      </w:r>
      <w:r w:rsidRPr="00D12CA9">
        <w:rPr>
          <w:rFonts w:asciiTheme="majorHAnsi" w:hAnsiTheme="majorHAnsi" w:cs="Arial"/>
          <w:b/>
          <w:bCs/>
          <w:sz w:val="22"/>
          <w:szCs w:val="22"/>
          <w:vertAlign w:val="subscript"/>
        </w:rPr>
        <w:t>3-</w:t>
      </w:r>
      <w:r w:rsidRPr="00D12CA9">
        <w:rPr>
          <w:rFonts w:asciiTheme="majorHAnsi" w:hAnsiTheme="majorHAnsi" w:cs="Arial"/>
          <w:sz w:val="22"/>
          <w:szCs w:val="22"/>
        </w:rPr>
        <w:t xml:space="preserve"> Se añade al recipiente un gas noble (que no reacciona) </w:t>
      </w:r>
    </w:p>
    <w:p w:rsidR="00F82911" w:rsidRPr="00D12CA9" w:rsidRDefault="00F82911" w:rsidP="00F82911">
      <w:pPr>
        <w:ind w:left="1416"/>
        <w:jc w:val="both"/>
        <w:rPr>
          <w:rFonts w:asciiTheme="majorHAnsi" w:hAnsiTheme="majorHAnsi" w:cs="Arial"/>
          <w:sz w:val="22"/>
          <w:szCs w:val="22"/>
        </w:rPr>
      </w:pPr>
      <w:r w:rsidRPr="00D12CA9">
        <w:rPr>
          <w:rFonts w:asciiTheme="majorHAnsi" w:hAnsiTheme="majorHAnsi" w:cs="Arial"/>
          <w:b/>
          <w:bCs/>
          <w:sz w:val="22"/>
          <w:szCs w:val="22"/>
        </w:rPr>
        <w:t>d</w:t>
      </w:r>
      <w:r w:rsidRPr="00D12CA9">
        <w:rPr>
          <w:rFonts w:asciiTheme="majorHAnsi" w:hAnsiTheme="majorHAnsi" w:cs="Arial"/>
          <w:b/>
          <w:bCs/>
          <w:sz w:val="22"/>
          <w:szCs w:val="22"/>
          <w:vertAlign w:val="subscript"/>
        </w:rPr>
        <w:t xml:space="preserve">4- </w:t>
      </w:r>
      <w:r w:rsidRPr="00D12CA9">
        <w:rPr>
          <w:rFonts w:asciiTheme="majorHAnsi" w:hAnsiTheme="majorHAnsi" w:cs="Arial"/>
          <w:sz w:val="22"/>
          <w:szCs w:val="22"/>
        </w:rPr>
        <w:t xml:space="preserve">Se añade un catalizador. </w:t>
      </w:r>
    </w:p>
    <w:p w:rsidR="00F82911" w:rsidRPr="00D12CA9" w:rsidRDefault="00F82911" w:rsidP="00F82911">
      <w:pPr>
        <w:ind w:left="1416"/>
        <w:jc w:val="both"/>
        <w:rPr>
          <w:rFonts w:asciiTheme="majorHAnsi" w:hAnsiTheme="majorHAnsi" w:cs="Arial"/>
          <w:sz w:val="22"/>
          <w:szCs w:val="22"/>
        </w:rPr>
      </w:pPr>
    </w:p>
    <w:p w:rsidR="00F82911" w:rsidRPr="00D12CA9" w:rsidRDefault="00F82911" w:rsidP="00F82911">
      <w:pPr>
        <w:numPr>
          <w:ilvl w:val="0"/>
          <w:numId w:val="15"/>
        </w:numPr>
        <w:jc w:val="both"/>
        <w:rPr>
          <w:rFonts w:asciiTheme="majorHAnsi" w:hAnsiTheme="majorHAnsi" w:cs="Arial"/>
          <w:sz w:val="22"/>
          <w:szCs w:val="22"/>
        </w:rPr>
      </w:pPr>
      <w:r w:rsidRPr="00D12CA9">
        <w:rPr>
          <w:rFonts w:asciiTheme="majorHAnsi" w:hAnsiTheme="majorHAnsi" w:cs="Arial"/>
          <w:sz w:val="22"/>
          <w:szCs w:val="22"/>
        </w:rPr>
        <w:t>El valor de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para el equilibrio N</w:t>
      </w:r>
      <w:r w:rsidRPr="00D12CA9">
        <w:rPr>
          <w:rFonts w:asciiTheme="majorHAnsi" w:hAnsiTheme="majorHAnsi" w:cs="Arial"/>
          <w:sz w:val="22"/>
          <w:szCs w:val="22"/>
          <w:vertAlign w:val="subscript"/>
        </w:rPr>
        <w:t xml:space="preserve">2 (g) </w:t>
      </w:r>
      <w:r w:rsidRPr="00D12CA9">
        <w:rPr>
          <w:rFonts w:asciiTheme="majorHAnsi" w:hAnsiTheme="majorHAnsi" w:cs="Arial"/>
          <w:sz w:val="22"/>
          <w:szCs w:val="22"/>
        </w:rPr>
        <w:t>+ O</w:t>
      </w:r>
      <w:r w:rsidRPr="00D12CA9">
        <w:rPr>
          <w:rFonts w:asciiTheme="majorHAnsi" w:hAnsiTheme="majorHAnsi" w:cs="Arial"/>
          <w:sz w:val="22"/>
          <w:szCs w:val="22"/>
          <w:vertAlign w:val="subscript"/>
        </w:rPr>
        <w:t>2 (g)</w:t>
      </w:r>
      <w:r w:rsidRPr="00D12CA9">
        <w:rPr>
          <w:rFonts w:asciiTheme="majorHAnsi" w:hAnsiTheme="majorHAnsi" w:cs="Arial"/>
          <w:sz w:val="22"/>
          <w:szCs w:val="22"/>
        </w:rPr>
        <w:t xml:space="preserve">  </w:t>
      </w:r>
      <w:r w:rsidRPr="00D12CA9">
        <w:rPr>
          <w:rFonts w:asciiTheme="majorHAnsi" w:hAnsiTheme="majorHAnsi" w:cs="Arial"/>
          <w:sz w:val="22"/>
          <w:szCs w:val="22"/>
        </w:rPr>
        <w:sym w:font="Symbol" w:char="F0DB"/>
      </w:r>
      <w:r w:rsidRPr="00D12CA9">
        <w:rPr>
          <w:rFonts w:asciiTheme="majorHAnsi" w:hAnsiTheme="majorHAnsi" w:cs="Arial"/>
          <w:sz w:val="22"/>
          <w:szCs w:val="22"/>
        </w:rPr>
        <w:t xml:space="preserve"> 2 NO</w:t>
      </w:r>
      <w:r w:rsidRPr="00D12CA9">
        <w:rPr>
          <w:rFonts w:asciiTheme="majorHAnsi" w:hAnsiTheme="majorHAnsi" w:cs="Arial"/>
          <w:sz w:val="22"/>
          <w:szCs w:val="22"/>
          <w:vertAlign w:val="subscript"/>
        </w:rPr>
        <w:t xml:space="preserve"> (g)</w:t>
      </w:r>
      <w:r w:rsidRPr="00D12CA9">
        <w:rPr>
          <w:rFonts w:asciiTheme="majorHAnsi" w:hAnsiTheme="majorHAnsi" w:cs="Arial"/>
          <w:sz w:val="22"/>
          <w:szCs w:val="22"/>
        </w:rPr>
        <w:t xml:space="preserve"> es 4.8x10</w:t>
      </w:r>
      <w:r w:rsidRPr="00D12CA9">
        <w:rPr>
          <w:rFonts w:asciiTheme="majorHAnsi" w:hAnsiTheme="majorHAnsi" w:cs="Arial"/>
          <w:sz w:val="22"/>
          <w:szCs w:val="22"/>
          <w:vertAlign w:val="superscript"/>
        </w:rPr>
        <w:t>-31</w:t>
      </w:r>
      <w:r w:rsidRPr="00D12CA9">
        <w:rPr>
          <w:rFonts w:asciiTheme="majorHAnsi" w:hAnsiTheme="majorHAnsi" w:cs="Arial"/>
          <w:sz w:val="22"/>
          <w:szCs w:val="22"/>
        </w:rPr>
        <w:t xml:space="preserve"> a 25°C. Sin embargo, a las temperaturas de los motores automotrices, el valor de K</w:t>
      </w:r>
      <w:r w:rsidRPr="00D12CA9">
        <w:rPr>
          <w:rFonts w:asciiTheme="majorHAnsi" w:hAnsiTheme="majorHAnsi" w:cs="Arial"/>
          <w:sz w:val="22"/>
          <w:szCs w:val="22"/>
          <w:vertAlign w:val="subscript"/>
        </w:rPr>
        <w:t>c</w:t>
      </w:r>
      <w:r w:rsidRPr="00D12CA9">
        <w:rPr>
          <w:rFonts w:asciiTheme="majorHAnsi" w:hAnsiTheme="majorHAnsi" w:cs="Arial"/>
          <w:sz w:val="22"/>
          <w:szCs w:val="22"/>
        </w:rPr>
        <w:t xml:space="preserve"> es muy superior (del orden de 10</w:t>
      </w:r>
      <w:r w:rsidRPr="00D12CA9">
        <w:rPr>
          <w:rFonts w:asciiTheme="majorHAnsi" w:hAnsiTheme="majorHAnsi" w:cs="Arial"/>
          <w:sz w:val="22"/>
          <w:szCs w:val="22"/>
          <w:vertAlign w:val="superscript"/>
        </w:rPr>
        <w:t>-4</w:t>
      </w:r>
      <w:r w:rsidRPr="00D12CA9">
        <w:rPr>
          <w:rFonts w:asciiTheme="majorHAnsi" w:hAnsiTheme="majorHAnsi" w:cs="Arial"/>
          <w:sz w:val="22"/>
          <w:szCs w:val="22"/>
        </w:rPr>
        <w:t xml:space="preserve"> a 10</w:t>
      </w:r>
      <w:r w:rsidRPr="00D12CA9">
        <w:rPr>
          <w:rFonts w:asciiTheme="majorHAnsi" w:hAnsiTheme="majorHAnsi" w:cs="Arial"/>
          <w:sz w:val="22"/>
          <w:szCs w:val="22"/>
          <w:vertAlign w:val="superscript"/>
        </w:rPr>
        <w:t>-3</w:t>
      </w:r>
      <w:r w:rsidRPr="00D12CA9">
        <w:rPr>
          <w:rFonts w:asciiTheme="majorHAnsi" w:hAnsiTheme="majorHAnsi" w:cs="Arial"/>
          <w:sz w:val="22"/>
          <w:szCs w:val="22"/>
        </w:rPr>
        <w:t>). Cuando el gas de escape sale del motor se enfría con rapidez y el NO formado a la temperatura más alta no se descompone, y contamina el aire en forma grave.</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¿Es endotérmica o exotérmica la reacción hacia la derecha de este equilibrio? Justifique</w:t>
      </w:r>
    </w:p>
    <w:p w:rsidR="00F82911" w:rsidRPr="00D12CA9" w:rsidRDefault="00F82911" w:rsidP="00F82911">
      <w:pPr>
        <w:numPr>
          <w:ilvl w:val="1"/>
          <w:numId w:val="15"/>
        </w:numPr>
        <w:jc w:val="both"/>
        <w:rPr>
          <w:rFonts w:asciiTheme="majorHAnsi" w:hAnsiTheme="majorHAnsi" w:cs="Arial"/>
          <w:sz w:val="22"/>
          <w:szCs w:val="22"/>
        </w:rPr>
      </w:pPr>
      <w:r w:rsidRPr="00D12CA9">
        <w:rPr>
          <w:rFonts w:asciiTheme="majorHAnsi" w:hAnsiTheme="majorHAnsi" w:cs="Arial"/>
          <w:sz w:val="22"/>
          <w:szCs w:val="22"/>
        </w:rPr>
        <w:t>Sugiera un método para reducir la cantidad de NO que se forma en los motores automotrices</w:t>
      </w:r>
    </w:p>
    <w:p w:rsidR="00F82911" w:rsidRPr="00EF2DF4" w:rsidRDefault="00F82911" w:rsidP="00F82911">
      <w:pPr>
        <w:numPr>
          <w:ilvl w:val="1"/>
          <w:numId w:val="15"/>
        </w:numPr>
        <w:jc w:val="both"/>
        <w:rPr>
          <w:rFonts w:asciiTheme="majorHAnsi" w:hAnsiTheme="majorHAnsi" w:cs="Arial"/>
          <w:sz w:val="22"/>
          <w:szCs w:val="22"/>
        </w:rPr>
        <w:sectPr w:rsidR="00F82911" w:rsidRPr="00EF2DF4" w:rsidSect="00D12CA9">
          <w:type w:val="continuous"/>
          <w:pgSz w:w="11907" w:h="16840" w:code="9"/>
          <w:pgMar w:top="676" w:right="851" w:bottom="851" w:left="851" w:header="238" w:footer="720" w:gutter="0"/>
          <w:cols w:space="708"/>
          <w:noEndnote/>
          <w:docGrid w:linePitch="326"/>
        </w:sectPr>
      </w:pPr>
    </w:p>
    <w:p w:rsidR="00F82911" w:rsidRPr="00D12CA9" w:rsidRDefault="00F82911" w:rsidP="00F82911">
      <w:pPr>
        <w:numPr>
          <w:ilvl w:val="1"/>
          <w:numId w:val="15"/>
        </w:numPr>
        <w:jc w:val="both"/>
        <w:rPr>
          <w:rFonts w:asciiTheme="majorHAnsi" w:hAnsiTheme="majorHAnsi" w:cs="Arial"/>
          <w:sz w:val="22"/>
          <w:szCs w:val="22"/>
        </w:rPr>
      </w:pPr>
      <w:r w:rsidRPr="003E5F9C">
        <w:rPr>
          <w:rFonts w:asciiTheme="majorHAnsi" w:hAnsiTheme="majorHAnsi" w:cs="Arial"/>
          <w:sz w:val="22"/>
          <w:szCs w:val="22"/>
        </w:rPr>
        <w:lastRenderedPageBreak/>
        <w:t>¿Qué puede concluir sobre</w:t>
      </w:r>
      <w:r>
        <w:rPr>
          <w:rFonts w:asciiTheme="majorHAnsi" w:hAnsiTheme="majorHAnsi" w:cs="Arial"/>
          <w:sz w:val="22"/>
          <w:szCs w:val="22"/>
        </w:rPr>
        <w:t xml:space="preserve"> </w:t>
      </w:r>
      <w:r w:rsidRPr="00D12CA9">
        <w:rPr>
          <w:rFonts w:asciiTheme="majorHAnsi" w:hAnsiTheme="majorHAnsi" w:cs="Arial"/>
          <w:sz w:val="22"/>
          <w:szCs w:val="22"/>
        </w:rPr>
        <w:t>la rapidez de la reacción inversa a las temperaturas normales?</w:t>
      </w:r>
    </w:p>
    <w:p w:rsidR="00F82911" w:rsidRDefault="00F82911" w:rsidP="00F82911">
      <w:pPr>
        <w:jc w:val="both"/>
        <w:rPr>
          <w:rFonts w:ascii="Arial Narrow" w:hAnsi="Arial Narrow" w:cs="Arial"/>
          <w:sz w:val="18"/>
          <w:szCs w:val="18"/>
        </w:rPr>
      </w:pPr>
    </w:p>
    <w:p w:rsidR="00F82911" w:rsidRDefault="00F82911" w:rsidP="00F82911">
      <w:pPr>
        <w:jc w:val="both"/>
        <w:rPr>
          <w:rFonts w:ascii="Arial Narrow" w:hAnsi="Arial Narrow" w:cs="Arial"/>
          <w:sz w:val="18"/>
          <w:szCs w:val="18"/>
        </w:rPr>
      </w:pPr>
    </w:p>
    <w:p w:rsidR="00F82911" w:rsidRDefault="00F82911" w:rsidP="00F82911">
      <w:pPr>
        <w:jc w:val="both"/>
        <w:rPr>
          <w:rFonts w:ascii="Arial Narrow" w:hAnsi="Arial Narrow" w:cs="Arial"/>
          <w:sz w:val="18"/>
          <w:szCs w:val="18"/>
        </w:rPr>
      </w:pPr>
    </w:p>
    <w:p w:rsidR="00F82911" w:rsidRDefault="00F82911" w:rsidP="00F82911">
      <w:pPr>
        <w:jc w:val="both"/>
        <w:rPr>
          <w:rFonts w:ascii="Arial Narrow" w:hAnsi="Arial Narrow" w:cs="Arial"/>
          <w:sz w:val="18"/>
          <w:szCs w:val="18"/>
        </w:rPr>
      </w:pPr>
    </w:p>
    <w:p w:rsidR="00F82911" w:rsidRDefault="00F82911" w:rsidP="00F82911">
      <w:pPr>
        <w:jc w:val="both"/>
        <w:rPr>
          <w:rFonts w:ascii="Arial Narrow" w:hAnsi="Arial Narrow" w:cs="Arial"/>
          <w:sz w:val="18"/>
          <w:szCs w:val="18"/>
        </w:rPr>
      </w:pPr>
    </w:p>
    <w:p w:rsidR="00F82911" w:rsidRDefault="00F82911" w:rsidP="00F82911">
      <w:pPr>
        <w:jc w:val="both"/>
        <w:rPr>
          <w:rFonts w:ascii="Arial Narrow" w:hAnsi="Arial Narrow" w:cs="Arial"/>
          <w:sz w:val="18"/>
          <w:szCs w:val="18"/>
        </w:rPr>
      </w:pPr>
    </w:p>
    <w:p w:rsidR="00F82911" w:rsidRDefault="00F82911" w:rsidP="00F82911">
      <w:pPr>
        <w:jc w:val="both"/>
        <w:rPr>
          <w:rFonts w:ascii="Arial Narrow" w:hAnsi="Arial Narrow" w:cs="Arial"/>
          <w:sz w:val="18"/>
          <w:szCs w:val="18"/>
        </w:rPr>
      </w:pPr>
    </w:p>
    <w:p w:rsidR="00F82911" w:rsidRPr="00D12CA9" w:rsidRDefault="00F82911" w:rsidP="00F82911">
      <w:pPr>
        <w:jc w:val="both"/>
        <w:rPr>
          <w:rFonts w:ascii="Arial Narrow" w:hAnsi="Arial Narrow" w:cs="Arial"/>
          <w:sz w:val="18"/>
          <w:szCs w:val="18"/>
        </w:rPr>
        <w:sectPr w:rsidR="00F82911" w:rsidRPr="00D12CA9" w:rsidSect="003E5F9C">
          <w:type w:val="continuous"/>
          <w:pgSz w:w="11907" w:h="16840" w:code="9"/>
          <w:pgMar w:top="676" w:right="851" w:bottom="851" w:left="851" w:header="238" w:footer="720" w:gutter="0"/>
          <w:cols w:space="708"/>
          <w:noEndnote/>
          <w:docGrid w:linePitch="326"/>
        </w:sectPr>
      </w:pPr>
    </w:p>
    <w:p w:rsidR="00F82911" w:rsidRPr="00817278" w:rsidRDefault="00F82911" w:rsidP="00F82911">
      <w:pPr>
        <w:pBdr>
          <w:bottom w:val="single" w:sz="12" w:space="1" w:color="auto"/>
        </w:pBdr>
        <w:rPr>
          <w:rFonts w:ascii="Arial Narrow" w:hAnsi="Arial Narrow"/>
          <w:b/>
        </w:rPr>
      </w:pPr>
      <w:r>
        <w:rPr>
          <w:rFonts w:asciiTheme="majorHAnsi" w:hAnsiTheme="majorHAnsi" w:cstheme="minorHAnsi"/>
          <w:b/>
          <w:sz w:val="28"/>
        </w:rPr>
        <w:lastRenderedPageBreak/>
        <w:t xml:space="preserve">                               </w:t>
      </w:r>
      <w:r w:rsidRPr="00817278">
        <w:rPr>
          <w:rFonts w:ascii="Arial Narrow" w:hAnsi="Arial Narrow"/>
          <w:b/>
        </w:rPr>
        <w:t>Soluciones reguladoras</w:t>
      </w:r>
      <w:r>
        <w:rPr>
          <w:rFonts w:ascii="Arial Narrow" w:hAnsi="Arial Narrow"/>
          <w:b/>
        </w:rPr>
        <w:t xml:space="preserve">                                                                                        </w:t>
      </w:r>
      <w:r>
        <w:rPr>
          <w:noProof/>
          <w:lang w:val="en-US" w:eastAsia="en-US"/>
        </w:rPr>
        <w:drawing>
          <wp:inline distT="0" distB="0" distL="0" distR="0" wp14:anchorId="767D05DA" wp14:editId="35566638">
            <wp:extent cx="457200" cy="409575"/>
            <wp:effectExtent l="0" t="0" r="0" b="0"/>
            <wp:docPr id="12" name="Imagen 12" descr="BS008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S00809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inline>
        </w:drawing>
      </w:r>
    </w:p>
    <w:p w:rsidR="00F82911" w:rsidRPr="00E03B82" w:rsidRDefault="00F82911" w:rsidP="00F82911">
      <w:pPr>
        <w:rPr>
          <w:rFonts w:ascii="Arial Narrow" w:hAnsi="Arial Narrow"/>
          <w:b/>
          <w:sz w:val="22"/>
          <w:szCs w:val="22"/>
        </w:rPr>
      </w:pP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 xml:space="preserve">Las soluciones que resisten un cambio de pH al agregarse pequeñas cantidades de ácidos o de bases se llaman </w:t>
      </w:r>
      <w:r w:rsidRPr="005E41C4">
        <w:rPr>
          <w:rFonts w:ascii="Arial Narrow" w:hAnsi="Arial Narrow"/>
          <w:b/>
          <w:sz w:val="20"/>
          <w:szCs w:val="20"/>
        </w:rPr>
        <w:t>soluciones amortiguadoras o soluciones reguladoras</w:t>
      </w:r>
      <w:r w:rsidRPr="005E41C4">
        <w:rPr>
          <w:rFonts w:ascii="Arial Narrow" w:hAnsi="Arial Narrow"/>
          <w:sz w:val="20"/>
          <w:szCs w:val="20"/>
        </w:rPr>
        <w:t>.</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Las soluciones reguladoras resisten los cambios de pH porque contienen tanto una especie ácida que neutraliza los iones OH</w:t>
      </w:r>
      <w:r w:rsidRPr="005E41C4">
        <w:rPr>
          <w:rFonts w:ascii="Arial Narrow" w:hAnsi="Arial Narrow"/>
          <w:sz w:val="20"/>
          <w:szCs w:val="20"/>
          <w:vertAlign w:val="superscript"/>
        </w:rPr>
        <w:t>-</w:t>
      </w:r>
      <w:r w:rsidRPr="005E41C4">
        <w:rPr>
          <w:rFonts w:ascii="Arial Narrow" w:hAnsi="Arial Narrow"/>
          <w:sz w:val="20"/>
          <w:szCs w:val="20"/>
        </w:rPr>
        <w:t>, como una básica que que neutraliza los iones H</w:t>
      </w:r>
      <w:r w:rsidRPr="005E41C4">
        <w:rPr>
          <w:rFonts w:ascii="Arial Narrow" w:hAnsi="Arial Narrow"/>
          <w:sz w:val="20"/>
          <w:szCs w:val="20"/>
          <w:vertAlign w:val="superscript"/>
        </w:rPr>
        <w:t>+</w:t>
      </w:r>
      <w:r w:rsidRPr="005E41C4">
        <w:rPr>
          <w:rFonts w:ascii="Arial Narrow" w:hAnsi="Arial Narrow"/>
          <w:sz w:val="20"/>
          <w:szCs w:val="20"/>
        </w:rPr>
        <w:t>. Es necesario que estas especies no se consuman una a la otra a través de una reacción de neutralización. Estos requisitos son satisfechos por un par conjugado ácido-base débil como CH</w:t>
      </w:r>
      <w:r w:rsidRPr="005E41C4">
        <w:rPr>
          <w:rFonts w:ascii="Arial Narrow" w:hAnsi="Arial Narrow"/>
          <w:sz w:val="20"/>
          <w:szCs w:val="20"/>
          <w:vertAlign w:val="subscript"/>
        </w:rPr>
        <w:t>3</w:t>
      </w:r>
      <w:r w:rsidRPr="005E41C4">
        <w:rPr>
          <w:rFonts w:ascii="Arial Narrow" w:hAnsi="Arial Narrow"/>
          <w:sz w:val="20"/>
          <w:szCs w:val="20"/>
        </w:rPr>
        <w:t>COOH-CH</w:t>
      </w:r>
      <w:r w:rsidRPr="005E41C4">
        <w:rPr>
          <w:rFonts w:ascii="Arial Narrow" w:hAnsi="Arial Narrow"/>
          <w:sz w:val="20"/>
          <w:szCs w:val="20"/>
          <w:vertAlign w:val="subscript"/>
        </w:rPr>
        <w:t>3</w:t>
      </w:r>
      <w:r w:rsidRPr="005E41C4">
        <w:rPr>
          <w:rFonts w:ascii="Arial Narrow" w:hAnsi="Arial Narrow"/>
          <w:sz w:val="20"/>
          <w:szCs w:val="20"/>
        </w:rPr>
        <w:t>COO</w:t>
      </w:r>
      <w:r w:rsidRPr="005E41C4">
        <w:rPr>
          <w:rFonts w:ascii="Arial Narrow" w:hAnsi="Arial Narrow"/>
          <w:sz w:val="20"/>
          <w:szCs w:val="20"/>
          <w:vertAlign w:val="superscript"/>
        </w:rPr>
        <w:t>-</w:t>
      </w:r>
      <w:r w:rsidRPr="005E41C4">
        <w:rPr>
          <w:rFonts w:ascii="Arial Narrow" w:hAnsi="Arial Narrow"/>
          <w:sz w:val="20"/>
          <w:szCs w:val="20"/>
          <w:vertAlign w:val="subscript"/>
        </w:rPr>
        <w:t xml:space="preserve"> </w:t>
      </w:r>
      <w:r w:rsidRPr="005E41C4">
        <w:rPr>
          <w:rFonts w:ascii="Arial Narrow" w:hAnsi="Arial Narrow"/>
          <w:sz w:val="20"/>
          <w:szCs w:val="20"/>
        </w:rPr>
        <w:t>o NH</w:t>
      </w:r>
      <w:r w:rsidRPr="005E41C4">
        <w:rPr>
          <w:rFonts w:ascii="Arial Narrow" w:hAnsi="Arial Narrow"/>
          <w:sz w:val="20"/>
          <w:szCs w:val="20"/>
          <w:vertAlign w:val="subscript"/>
        </w:rPr>
        <w:t>4</w:t>
      </w:r>
      <w:r w:rsidRPr="005E41C4">
        <w:rPr>
          <w:rFonts w:ascii="Arial Narrow" w:hAnsi="Arial Narrow"/>
          <w:sz w:val="20"/>
          <w:szCs w:val="20"/>
          <w:vertAlign w:val="superscript"/>
        </w:rPr>
        <w:t>+</w:t>
      </w:r>
      <w:r w:rsidRPr="005E41C4">
        <w:rPr>
          <w:rFonts w:ascii="Arial Narrow" w:hAnsi="Arial Narrow"/>
          <w:sz w:val="20"/>
          <w:szCs w:val="20"/>
        </w:rPr>
        <w:t>-NH</w:t>
      </w:r>
      <w:r w:rsidRPr="005E41C4">
        <w:rPr>
          <w:rFonts w:ascii="Arial Narrow" w:hAnsi="Arial Narrow"/>
          <w:sz w:val="20"/>
          <w:szCs w:val="20"/>
          <w:vertAlign w:val="subscript"/>
        </w:rPr>
        <w:t>3</w:t>
      </w:r>
      <w:r w:rsidRPr="005E41C4">
        <w:rPr>
          <w:rFonts w:ascii="Arial Narrow" w:hAnsi="Arial Narrow"/>
          <w:sz w:val="20"/>
          <w:szCs w:val="20"/>
        </w:rPr>
        <w:t>. Así las soluciones reguladoras se suelen preparar mezclando un ácido débil o una base débil con una sal de ese ácido o base.</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Como los pares ácido-base conjugados comparten un ión común, para calcular el pH de una solución reguladora se emplea el efecto del ión común:</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ab/>
        <w:t>HX   ↔  H</w:t>
      </w:r>
      <w:r w:rsidRPr="005E41C4">
        <w:rPr>
          <w:rFonts w:ascii="Arial Narrow" w:hAnsi="Arial Narrow"/>
          <w:sz w:val="20"/>
          <w:szCs w:val="20"/>
          <w:vertAlign w:val="superscript"/>
        </w:rPr>
        <w:t xml:space="preserve">+ </w:t>
      </w:r>
      <w:r w:rsidRPr="005E41C4">
        <w:rPr>
          <w:rFonts w:ascii="Arial Narrow" w:hAnsi="Arial Narrow"/>
          <w:sz w:val="20"/>
          <w:szCs w:val="20"/>
        </w:rPr>
        <w:t xml:space="preserve"> +  X</w:t>
      </w:r>
      <w:r w:rsidRPr="005E41C4">
        <w:rPr>
          <w:rFonts w:ascii="Arial Narrow" w:hAnsi="Arial Narrow"/>
          <w:sz w:val="20"/>
          <w:szCs w:val="20"/>
          <w:vertAlign w:val="superscript"/>
        </w:rPr>
        <w:t>-</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ab/>
        <w:t>AX</w:t>
      </w:r>
      <w:r>
        <w:rPr>
          <w:rFonts w:ascii="Arial Narrow" w:hAnsi="Arial Narrow"/>
          <w:sz w:val="20"/>
          <w:szCs w:val="20"/>
        </w:rPr>
        <w:t xml:space="preserve">   </w:t>
      </w:r>
      <w:r w:rsidRPr="005E41C4">
        <w:rPr>
          <w:rFonts w:ascii="Arial Narrow" w:hAnsi="Arial Narrow"/>
          <w:sz w:val="20"/>
          <w:szCs w:val="20"/>
        </w:rPr>
        <w:t>→    A</w:t>
      </w:r>
      <w:r w:rsidRPr="005E41C4">
        <w:rPr>
          <w:rFonts w:ascii="Arial Narrow" w:hAnsi="Arial Narrow"/>
          <w:sz w:val="20"/>
          <w:szCs w:val="20"/>
          <w:vertAlign w:val="superscript"/>
        </w:rPr>
        <w:t xml:space="preserve">+  </w:t>
      </w:r>
      <w:r w:rsidRPr="005E41C4">
        <w:rPr>
          <w:rFonts w:ascii="Arial Narrow" w:hAnsi="Arial Narrow"/>
          <w:sz w:val="20"/>
          <w:szCs w:val="20"/>
        </w:rPr>
        <w:t>+   X</w:t>
      </w:r>
      <w:r w:rsidRPr="005E41C4">
        <w:rPr>
          <w:rFonts w:ascii="Arial Narrow" w:hAnsi="Arial Narrow"/>
          <w:sz w:val="20"/>
          <w:szCs w:val="20"/>
          <w:vertAlign w:val="superscript"/>
        </w:rPr>
        <w:t>-</w:t>
      </w:r>
    </w:p>
    <w:p w:rsidR="00F82911" w:rsidRPr="005E41C4" w:rsidRDefault="00F82911" w:rsidP="00F82911">
      <w:pPr>
        <w:ind w:firstLine="708"/>
        <w:jc w:val="both"/>
        <w:rPr>
          <w:rFonts w:ascii="Arial Narrow" w:hAnsi="Arial Narrow"/>
          <w:sz w:val="20"/>
          <w:szCs w:val="20"/>
        </w:rPr>
      </w:pPr>
    </w:p>
    <w:p w:rsidR="00F82911" w:rsidRPr="005E41C4" w:rsidRDefault="00F82911" w:rsidP="00F82911">
      <w:pPr>
        <w:ind w:firstLine="708"/>
        <w:jc w:val="both"/>
        <w:rPr>
          <w:rFonts w:ascii="Arial Narrow" w:hAnsi="Arial Narrow"/>
          <w:sz w:val="20"/>
          <w:szCs w:val="20"/>
        </w:rPr>
      </w:pPr>
      <w:r>
        <w:rPr>
          <w:rFonts w:ascii="Arial Narrow" w:hAnsi="Arial Narrow"/>
          <w:noProof/>
          <w:sz w:val="20"/>
          <w:szCs w:val="20"/>
          <w:lang w:val="en-US" w:eastAsia="en-US"/>
        </w:rPr>
        <mc:AlternateContent>
          <mc:Choice Requires="wps">
            <w:drawing>
              <wp:anchor distT="0" distB="0" distL="114300" distR="114300" simplePos="0" relativeHeight="251671552" behindDoc="0" locked="0" layoutInCell="1" allowOverlap="1">
                <wp:simplePos x="0" y="0"/>
                <wp:positionH relativeFrom="column">
                  <wp:posOffset>651510</wp:posOffset>
                </wp:positionH>
                <wp:positionV relativeFrom="paragraph">
                  <wp:posOffset>144780</wp:posOffset>
                </wp:positionV>
                <wp:extent cx="476250" cy="0"/>
                <wp:effectExtent l="10795" t="6985" r="8255" b="12065"/>
                <wp:wrapNone/>
                <wp:docPr id="16" name="Forma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0"/>
                        </a:xfrm>
                        <a:custGeom>
                          <a:avLst/>
                          <a:gdLst>
                            <a:gd name="T0" fmla="*/ 0 w 750"/>
                            <a:gd name="T1" fmla="*/ 0 h 1"/>
                            <a:gd name="T2" fmla="*/ 750 w 750"/>
                            <a:gd name="T3" fmla="*/ 0 h 1"/>
                          </a:gdLst>
                          <a:ahLst/>
                          <a:cxnLst>
                            <a:cxn ang="0">
                              <a:pos x="T0" y="T1"/>
                            </a:cxn>
                            <a:cxn ang="0">
                              <a:pos x="T2" y="T3"/>
                            </a:cxn>
                          </a:cxnLst>
                          <a:rect l="0" t="0" r="r" b="b"/>
                          <a:pathLst>
                            <a:path w="750" h="1">
                              <a:moveTo>
                                <a:pt x="0" y="0"/>
                              </a:moveTo>
                              <a:lnTo>
                                <a:pt x="7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ACB9" id="Forma libre 16" o:spid="_x0000_s1026" style="position:absolute;margin-left:51.3pt;margin-top:11.4pt;width:3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" path="m,l750,e" filled="f">
                <v:path arrowok="t" o:connecttype="custom" o:connectlocs="0,0;476250,0" o:connectangles="0,0"/>
              </v:shape>
            </w:pict>
          </mc:Fallback>
        </mc:AlternateContent>
      </w:r>
      <w:r w:rsidRPr="005E41C4">
        <w:rPr>
          <w:rFonts w:ascii="Arial Narrow" w:hAnsi="Arial Narrow"/>
          <w:sz w:val="20"/>
          <w:szCs w:val="20"/>
        </w:rPr>
        <w:t>K</w:t>
      </w:r>
      <w:r w:rsidRPr="005E41C4">
        <w:rPr>
          <w:rFonts w:ascii="Arial Narrow" w:hAnsi="Arial Narrow"/>
          <w:sz w:val="20"/>
          <w:szCs w:val="20"/>
          <w:vertAlign w:val="subscript"/>
        </w:rPr>
        <w:t>a</w:t>
      </w:r>
      <w:r w:rsidRPr="005E41C4">
        <w:rPr>
          <w:rFonts w:ascii="Arial Narrow" w:hAnsi="Arial Narrow"/>
          <w:sz w:val="20"/>
          <w:szCs w:val="20"/>
        </w:rPr>
        <w:t xml:space="preserve"> = [H</w:t>
      </w:r>
      <w:r w:rsidRPr="005E41C4">
        <w:rPr>
          <w:rFonts w:ascii="Arial Narrow" w:hAnsi="Arial Narrow"/>
          <w:sz w:val="20"/>
          <w:szCs w:val="20"/>
          <w:vertAlign w:val="superscript"/>
        </w:rPr>
        <w:t xml:space="preserve">+ </w:t>
      </w:r>
      <w:r w:rsidRPr="005E41C4">
        <w:rPr>
          <w:rFonts w:ascii="Arial Narrow" w:hAnsi="Arial Narrow"/>
          <w:sz w:val="20"/>
          <w:szCs w:val="20"/>
        </w:rPr>
        <w:t>][ X</w:t>
      </w:r>
      <w:r w:rsidRPr="005E41C4">
        <w:rPr>
          <w:rFonts w:ascii="Arial Narrow" w:hAnsi="Arial Narrow"/>
          <w:sz w:val="20"/>
          <w:szCs w:val="20"/>
          <w:vertAlign w:val="superscript"/>
        </w:rPr>
        <w:t>-</w:t>
      </w:r>
      <w:r w:rsidRPr="005E41C4">
        <w:rPr>
          <w:rFonts w:ascii="Arial Narrow" w:hAnsi="Arial Narrow"/>
          <w:sz w:val="20"/>
          <w:szCs w:val="20"/>
        </w:rPr>
        <w:t xml:space="preserve">]      </w:t>
      </w:r>
      <w:r>
        <w:rPr>
          <w:rFonts w:ascii="Arial Narrow" w:hAnsi="Arial Narrow"/>
          <w:sz w:val="20"/>
          <w:szCs w:val="20"/>
        </w:rPr>
        <w:t xml:space="preserve">   </w:t>
      </w:r>
      <w:r w:rsidRPr="005E41C4">
        <w:rPr>
          <w:rFonts w:ascii="Arial Narrow" w:hAnsi="Arial Narrow"/>
          <w:sz w:val="20"/>
          <w:szCs w:val="20"/>
        </w:rPr>
        <w:t xml:space="preserve">  Despejando: </w:t>
      </w:r>
      <w:r>
        <w:rPr>
          <w:rFonts w:ascii="Arial Narrow" w:hAnsi="Arial Narrow"/>
          <w:sz w:val="20"/>
          <w:szCs w:val="20"/>
        </w:rPr>
        <w:t xml:space="preserve">      </w:t>
      </w:r>
      <w:r w:rsidRPr="005E41C4">
        <w:rPr>
          <w:rFonts w:ascii="Arial Narrow" w:hAnsi="Arial Narrow"/>
          <w:sz w:val="20"/>
          <w:szCs w:val="20"/>
        </w:rPr>
        <w:t xml:space="preserve">  [H</w:t>
      </w:r>
      <w:r w:rsidRPr="005E41C4">
        <w:rPr>
          <w:rFonts w:ascii="Arial Narrow" w:hAnsi="Arial Narrow"/>
          <w:sz w:val="20"/>
          <w:szCs w:val="20"/>
          <w:vertAlign w:val="superscript"/>
        </w:rPr>
        <w:t>+</w:t>
      </w:r>
      <w:r w:rsidRPr="005E41C4">
        <w:rPr>
          <w:rFonts w:ascii="Arial Narrow" w:hAnsi="Arial Narrow"/>
          <w:sz w:val="20"/>
          <w:szCs w:val="20"/>
        </w:rPr>
        <w:t>] = K</w:t>
      </w:r>
      <w:r w:rsidRPr="005E41C4">
        <w:rPr>
          <w:rFonts w:ascii="Arial Narrow" w:hAnsi="Arial Narrow"/>
          <w:sz w:val="20"/>
          <w:szCs w:val="20"/>
          <w:vertAlign w:val="subscript"/>
        </w:rPr>
        <w:t xml:space="preserve">a  </w:t>
      </w:r>
      <w:r w:rsidRPr="005E41C4">
        <w:rPr>
          <w:rFonts w:ascii="Arial Narrow" w:hAnsi="Arial Narrow"/>
          <w:sz w:val="20"/>
          <w:szCs w:val="20"/>
        </w:rPr>
        <w:t xml:space="preserve">[HX]     </w:t>
      </w:r>
    </w:p>
    <w:p w:rsidR="00F82911" w:rsidRPr="005E41C4" w:rsidRDefault="00F82911" w:rsidP="00F82911">
      <w:pPr>
        <w:ind w:firstLine="708"/>
        <w:jc w:val="both"/>
        <w:rPr>
          <w:rFonts w:ascii="Arial Narrow" w:hAnsi="Arial Narrow"/>
          <w:sz w:val="20"/>
          <w:szCs w:val="20"/>
        </w:rPr>
      </w:pPr>
      <w:r>
        <w:rPr>
          <w:rFonts w:ascii="Arial Narrow" w:hAnsi="Arial Narrow"/>
          <w:noProof/>
          <w:sz w:val="20"/>
          <w:szCs w:val="20"/>
          <w:lang w:val="en-US" w:eastAsia="en-US"/>
        </w:rPr>
        <mc:AlternateContent>
          <mc:Choice Requires="wps">
            <w:drawing>
              <wp:anchor distT="0" distB="0" distL="114300" distR="114300" simplePos="0" relativeHeight="251672576" behindDoc="0" locked="0" layoutInCell="1" allowOverlap="1">
                <wp:simplePos x="0" y="0"/>
                <wp:positionH relativeFrom="column">
                  <wp:posOffset>2546985</wp:posOffset>
                </wp:positionH>
                <wp:positionV relativeFrom="paragraph">
                  <wp:posOffset>12700</wp:posOffset>
                </wp:positionV>
                <wp:extent cx="333375" cy="0"/>
                <wp:effectExtent l="10795" t="11430" r="8255" b="7620"/>
                <wp:wrapNone/>
                <wp:docPr id="15" name="Forma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0"/>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3D6B" id="Forma libre 15" o:spid="_x0000_s1026" style="position:absolute;margin-left:200.55pt;margin-top:1pt;width:26.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" path="m,l525,e" filled="f">
                <v:path arrowok="t" o:connecttype="custom" o:connectlocs="0,0;333375,0" o:connectangles="0,0"/>
              </v:shape>
            </w:pict>
          </mc:Fallback>
        </mc:AlternateContent>
      </w:r>
      <w:r w:rsidRPr="005E41C4">
        <w:rPr>
          <w:rFonts w:ascii="Arial Narrow" w:hAnsi="Arial Narrow"/>
          <w:sz w:val="20"/>
          <w:szCs w:val="20"/>
        </w:rPr>
        <w:t xml:space="preserve">          [HX]                                               </w:t>
      </w:r>
      <w:r>
        <w:rPr>
          <w:rFonts w:ascii="Arial Narrow" w:hAnsi="Arial Narrow"/>
          <w:sz w:val="20"/>
          <w:szCs w:val="20"/>
        </w:rPr>
        <w:t xml:space="preserve">        </w:t>
      </w:r>
      <w:r w:rsidRPr="005E41C4">
        <w:rPr>
          <w:rFonts w:ascii="Arial Narrow" w:hAnsi="Arial Narrow"/>
          <w:sz w:val="20"/>
          <w:szCs w:val="20"/>
        </w:rPr>
        <w:t xml:space="preserve">   [X</w:t>
      </w:r>
      <w:r w:rsidRPr="005E41C4">
        <w:rPr>
          <w:rFonts w:ascii="Arial Narrow" w:hAnsi="Arial Narrow"/>
          <w:sz w:val="20"/>
          <w:szCs w:val="20"/>
          <w:vertAlign w:val="superscript"/>
        </w:rPr>
        <w:t>-</w:t>
      </w:r>
      <w:r w:rsidRPr="005E41C4">
        <w:rPr>
          <w:rFonts w:ascii="Arial Narrow" w:hAnsi="Arial Narrow"/>
          <w:sz w:val="20"/>
          <w:szCs w:val="20"/>
        </w:rPr>
        <w:t xml:space="preserve">]           </w:t>
      </w:r>
    </w:p>
    <w:p w:rsidR="00F82911" w:rsidRPr="005E41C4" w:rsidRDefault="00F82911" w:rsidP="00F82911">
      <w:pPr>
        <w:jc w:val="both"/>
        <w:rPr>
          <w:rFonts w:ascii="Arial Narrow" w:hAnsi="Arial Narrow"/>
          <w:sz w:val="20"/>
          <w:szCs w:val="20"/>
        </w:rPr>
      </w:pPr>
      <w:r w:rsidRPr="005E41C4">
        <w:rPr>
          <w:rFonts w:ascii="Arial Narrow" w:hAnsi="Arial Narrow"/>
          <w:sz w:val="20"/>
          <w:szCs w:val="20"/>
        </w:rPr>
        <w:t>Si las concentraciones del ácido y de la sal son mayores a 0.050M y si la sal contiene un catión monovalente, podemos decir que la concentración del anión X</w:t>
      </w:r>
      <w:r w:rsidRPr="005E41C4">
        <w:rPr>
          <w:rFonts w:ascii="Arial Narrow" w:hAnsi="Arial Narrow"/>
          <w:sz w:val="20"/>
          <w:szCs w:val="20"/>
          <w:vertAlign w:val="superscript"/>
        </w:rPr>
        <w:t>-</w:t>
      </w:r>
      <w:r w:rsidRPr="005E41C4">
        <w:rPr>
          <w:rFonts w:ascii="Arial Narrow" w:hAnsi="Arial Narrow"/>
          <w:sz w:val="20"/>
          <w:szCs w:val="20"/>
        </w:rPr>
        <w:t xml:space="preserve"> en la solución puede suponerse la misma que la de la sal; entonces:</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 xml:space="preserve">                                                  </w:t>
      </w:r>
      <w:r>
        <w:rPr>
          <w:rFonts w:ascii="Arial Narrow" w:hAnsi="Arial Narrow"/>
          <w:sz w:val="20"/>
          <w:szCs w:val="20"/>
        </w:rPr>
        <w:t xml:space="preserve">      </w:t>
      </w:r>
      <w:r w:rsidRPr="005E41C4">
        <w:rPr>
          <w:rFonts w:ascii="Arial Narrow" w:hAnsi="Arial Narrow"/>
          <w:sz w:val="20"/>
          <w:szCs w:val="20"/>
        </w:rPr>
        <w:t xml:space="preserve">  [H</w:t>
      </w:r>
      <w:r w:rsidRPr="005E41C4">
        <w:rPr>
          <w:rFonts w:ascii="Arial Narrow" w:hAnsi="Arial Narrow"/>
          <w:sz w:val="20"/>
          <w:szCs w:val="20"/>
          <w:vertAlign w:val="superscript"/>
        </w:rPr>
        <w:t>+</w:t>
      </w:r>
      <w:r w:rsidRPr="005E41C4">
        <w:rPr>
          <w:rFonts w:ascii="Arial Narrow" w:hAnsi="Arial Narrow"/>
          <w:sz w:val="20"/>
          <w:szCs w:val="20"/>
        </w:rPr>
        <w:t>] = K</w:t>
      </w:r>
      <w:r w:rsidRPr="005E41C4">
        <w:rPr>
          <w:rFonts w:ascii="Arial Narrow" w:hAnsi="Arial Narrow"/>
          <w:sz w:val="20"/>
          <w:szCs w:val="20"/>
          <w:vertAlign w:val="subscript"/>
        </w:rPr>
        <w:t xml:space="preserve">a  </w:t>
      </w:r>
      <w:r w:rsidRPr="005E41C4">
        <w:rPr>
          <w:rFonts w:ascii="Arial Narrow" w:hAnsi="Arial Narrow"/>
          <w:sz w:val="20"/>
          <w:szCs w:val="20"/>
        </w:rPr>
        <w:t xml:space="preserve">[ácido]     </w:t>
      </w:r>
    </w:p>
    <w:p w:rsidR="00F82911" w:rsidRPr="005E41C4" w:rsidRDefault="00F82911" w:rsidP="00F82911">
      <w:pPr>
        <w:jc w:val="both"/>
        <w:rPr>
          <w:rFonts w:ascii="Arial Narrow" w:hAnsi="Arial Narrow"/>
          <w:sz w:val="20"/>
          <w:szCs w:val="20"/>
        </w:rPr>
      </w:pPr>
      <w:r>
        <w:rPr>
          <w:rFonts w:ascii="Arial Narrow" w:hAnsi="Arial Narrow"/>
          <w:noProof/>
          <w:sz w:val="20"/>
          <w:szCs w:val="20"/>
          <w:lang w:val="en-US" w:eastAsia="en-US"/>
        </w:rPr>
        <mc:AlternateContent>
          <mc:Choice Requires="wps">
            <w:drawing>
              <wp:anchor distT="0" distB="0" distL="114300" distR="114300" simplePos="0" relativeHeight="251673600" behindDoc="0" locked="0" layoutInCell="1" allowOverlap="1">
                <wp:simplePos x="0" y="0"/>
                <wp:positionH relativeFrom="column">
                  <wp:posOffset>2546985</wp:posOffset>
                </wp:positionH>
                <wp:positionV relativeFrom="paragraph">
                  <wp:posOffset>12700</wp:posOffset>
                </wp:positionV>
                <wp:extent cx="333375" cy="0"/>
                <wp:effectExtent l="10795" t="13335" r="8255" b="5715"/>
                <wp:wrapNone/>
                <wp:docPr id="14"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0"/>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3C4D5" id="Forma libre 14" o:spid="_x0000_s1026" style="position:absolute;margin-left:200.55pt;margin-top:1pt;width:26.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" path="m,l525,e" filled="f">
                <v:path arrowok="t" o:connecttype="custom" o:connectlocs="0,0;333375,0" o:connectangles="0,0"/>
              </v:shape>
            </w:pict>
          </mc:Fallback>
        </mc:AlternateContent>
      </w:r>
      <w:r w:rsidRPr="005E41C4">
        <w:rPr>
          <w:rFonts w:ascii="Arial Narrow" w:hAnsi="Arial Narrow"/>
          <w:sz w:val="20"/>
          <w:szCs w:val="20"/>
        </w:rPr>
        <w:t xml:space="preserve">                                                                                 </w:t>
      </w:r>
      <w:r>
        <w:rPr>
          <w:rFonts w:ascii="Arial Narrow" w:hAnsi="Arial Narrow"/>
          <w:sz w:val="20"/>
          <w:szCs w:val="20"/>
        </w:rPr>
        <w:t xml:space="preserve">        </w:t>
      </w:r>
      <w:r w:rsidRPr="005E41C4">
        <w:rPr>
          <w:rFonts w:ascii="Arial Narrow" w:hAnsi="Arial Narrow"/>
          <w:sz w:val="20"/>
          <w:szCs w:val="20"/>
        </w:rPr>
        <w:t xml:space="preserve"> [sal]     </w:t>
      </w:r>
    </w:p>
    <w:p w:rsidR="00F82911" w:rsidRPr="005E41C4" w:rsidRDefault="00F82911" w:rsidP="00F82911">
      <w:pPr>
        <w:jc w:val="both"/>
        <w:rPr>
          <w:rFonts w:ascii="Arial Narrow" w:hAnsi="Arial Narrow"/>
          <w:sz w:val="20"/>
          <w:szCs w:val="20"/>
        </w:rPr>
      </w:pPr>
      <w:r w:rsidRPr="005E41C4">
        <w:rPr>
          <w:rFonts w:ascii="Arial Narrow" w:hAnsi="Arial Narrow"/>
          <w:sz w:val="20"/>
          <w:szCs w:val="20"/>
        </w:rPr>
        <w:t>Multiplicando por –log ambos lados de la igualdad:</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 xml:space="preserve">                            </w:t>
      </w:r>
      <w:r>
        <w:rPr>
          <w:rFonts w:ascii="Arial Narrow" w:hAnsi="Arial Narrow"/>
          <w:sz w:val="20"/>
          <w:szCs w:val="20"/>
        </w:rPr>
        <w:t xml:space="preserve">       </w:t>
      </w:r>
      <w:r w:rsidRPr="005E41C4">
        <w:rPr>
          <w:rFonts w:ascii="Arial Narrow" w:hAnsi="Arial Narrow"/>
          <w:sz w:val="20"/>
          <w:szCs w:val="20"/>
        </w:rPr>
        <w:t>-log  [H</w:t>
      </w:r>
      <w:r w:rsidRPr="005E41C4">
        <w:rPr>
          <w:rFonts w:ascii="Arial Narrow" w:hAnsi="Arial Narrow"/>
          <w:sz w:val="20"/>
          <w:szCs w:val="20"/>
          <w:vertAlign w:val="superscript"/>
        </w:rPr>
        <w:t>+</w:t>
      </w:r>
      <w:r w:rsidRPr="005E41C4">
        <w:rPr>
          <w:rFonts w:ascii="Arial Narrow" w:hAnsi="Arial Narrow"/>
          <w:sz w:val="20"/>
          <w:szCs w:val="20"/>
        </w:rPr>
        <w:t>] = -logK</w:t>
      </w:r>
      <w:r w:rsidRPr="005E41C4">
        <w:rPr>
          <w:rFonts w:ascii="Arial Narrow" w:hAnsi="Arial Narrow"/>
          <w:sz w:val="20"/>
          <w:szCs w:val="20"/>
          <w:vertAlign w:val="subscript"/>
        </w:rPr>
        <w:t xml:space="preserve">a  </w:t>
      </w:r>
      <w:r w:rsidRPr="005E41C4">
        <w:rPr>
          <w:rFonts w:ascii="Arial Narrow" w:hAnsi="Arial Narrow"/>
          <w:sz w:val="20"/>
          <w:szCs w:val="20"/>
        </w:rPr>
        <w:t>-  log</w:t>
      </w:r>
      <w:r w:rsidRPr="005E41C4">
        <w:rPr>
          <w:rFonts w:ascii="Arial Narrow" w:hAnsi="Arial Narrow"/>
          <w:sz w:val="20"/>
          <w:szCs w:val="20"/>
          <w:vertAlign w:val="subscript"/>
        </w:rPr>
        <w:t xml:space="preserve"> </w:t>
      </w:r>
      <w:r w:rsidRPr="005E41C4">
        <w:rPr>
          <w:rFonts w:ascii="Arial Narrow" w:hAnsi="Arial Narrow"/>
          <w:sz w:val="20"/>
          <w:szCs w:val="20"/>
        </w:rPr>
        <w:t xml:space="preserve">[ácido]     </w:t>
      </w:r>
    </w:p>
    <w:p w:rsidR="00F82911" w:rsidRPr="00F82911" w:rsidRDefault="00F82911" w:rsidP="00F82911">
      <w:pPr>
        <w:jc w:val="both"/>
        <w:rPr>
          <w:rFonts w:ascii="Arial Narrow" w:hAnsi="Arial Narrow"/>
          <w:sz w:val="20"/>
          <w:szCs w:val="20"/>
          <w:lang w:val="en-US"/>
        </w:rPr>
      </w:pPr>
      <w:r>
        <w:rPr>
          <w:rFonts w:ascii="Arial Narrow" w:hAnsi="Arial Narrow"/>
          <w:noProof/>
          <w:sz w:val="20"/>
          <w:szCs w:val="20"/>
          <w:lang w:val="en-US" w:eastAsia="en-US"/>
        </w:rPr>
        <mc:AlternateContent>
          <mc:Choice Requires="wps">
            <w:drawing>
              <wp:anchor distT="0" distB="0" distL="114300" distR="114300" simplePos="0" relativeHeight="251674624" behindDoc="0" locked="0" layoutInCell="1" allowOverlap="1">
                <wp:simplePos x="0" y="0"/>
                <wp:positionH relativeFrom="column">
                  <wp:posOffset>2546985</wp:posOffset>
                </wp:positionH>
                <wp:positionV relativeFrom="paragraph">
                  <wp:posOffset>12700</wp:posOffset>
                </wp:positionV>
                <wp:extent cx="333375" cy="0"/>
                <wp:effectExtent l="10795" t="12065" r="8255" b="6985"/>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0"/>
                        </a:xfrm>
                        <a:custGeom>
                          <a:avLst/>
                          <a:gdLst>
                            <a:gd name="T0" fmla="*/ 0 w 525"/>
                            <a:gd name="T1" fmla="*/ 0 h 1"/>
                            <a:gd name="T2" fmla="*/ 525 w 525"/>
                            <a:gd name="T3" fmla="*/ 0 h 1"/>
                          </a:gdLst>
                          <a:ahLst/>
                          <a:cxnLst>
                            <a:cxn ang="0">
                              <a:pos x="T0" y="T1"/>
                            </a:cxn>
                            <a:cxn ang="0">
                              <a:pos x="T2" y="T3"/>
                            </a:cxn>
                          </a:cxnLst>
                          <a:rect l="0" t="0" r="r" b="b"/>
                          <a:pathLst>
                            <a:path w="525" h="1">
                              <a:moveTo>
                                <a:pt x="0" y="0"/>
                              </a:moveTo>
                              <a:lnTo>
                                <a:pt x="52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EF8C6" id="Forma libre 13" o:spid="_x0000_s1026" style="position:absolute;margin-left:200.55pt;margin-top:1pt;width:2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" path="m,l525,e" filled="f">
                <v:path arrowok="t" o:connecttype="custom" o:connectlocs="0,0;333375,0" o:connectangles="0,0"/>
              </v:shape>
            </w:pict>
          </mc:Fallback>
        </mc:AlternateContent>
      </w:r>
      <w:r w:rsidRPr="008B0E5B">
        <w:rPr>
          <w:rFonts w:ascii="Arial Narrow" w:hAnsi="Arial Narrow"/>
          <w:sz w:val="20"/>
          <w:szCs w:val="20"/>
          <w:lang w:val="en-US"/>
        </w:rPr>
        <w:t xml:space="preserve">                                                                                          </w:t>
      </w:r>
      <w:r w:rsidRPr="00F82911">
        <w:rPr>
          <w:rFonts w:ascii="Arial Narrow" w:hAnsi="Arial Narrow"/>
          <w:sz w:val="20"/>
          <w:szCs w:val="20"/>
          <w:lang w:val="en-US"/>
        </w:rPr>
        <w:t>[sal]</w:t>
      </w:r>
    </w:p>
    <w:p w:rsidR="00F82911" w:rsidRPr="00F82911" w:rsidRDefault="00F82911" w:rsidP="00F82911">
      <w:pPr>
        <w:jc w:val="both"/>
        <w:rPr>
          <w:rFonts w:ascii="Arial Narrow" w:hAnsi="Arial Narrow"/>
          <w:sz w:val="20"/>
          <w:szCs w:val="20"/>
          <w:lang w:val="en-US"/>
        </w:rPr>
      </w:pPr>
      <w:r>
        <w:rPr>
          <w:rFonts w:ascii="Arial Narrow" w:hAnsi="Arial Narrow"/>
          <w:b/>
          <w:noProof/>
          <w:sz w:val="20"/>
          <w:szCs w:val="20"/>
          <w:lang w:val="en-US" w:eastAsia="en-US"/>
        </w:rPr>
        <mc:AlternateContent>
          <mc:Choice Requires="wps">
            <w:drawing>
              <wp:anchor distT="0" distB="0" distL="114300" distR="114300" simplePos="0" relativeHeight="251676672" behindDoc="1" locked="0" layoutInCell="1" allowOverlap="1">
                <wp:simplePos x="0" y="0"/>
                <wp:positionH relativeFrom="column">
                  <wp:posOffset>1752600</wp:posOffset>
                </wp:positionH>
                <wp:positionV relativeFrom="paragraph">
                  <wp:posOffset>53340</wp:posOffset>
                </wp:positionV>
                <wp:extent cx="1676400" cy="571500"/>
                <wp:effectExtent l="6985" t="74930" r="78740" b="1079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71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CFC66" id="Rectángulo 5" o:spid="_x0000_s1026" style="position:absolute;margin-left:138pt;margin-top:4.2pt;width:132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">
                <v:shadow on="t" opacity=".5" offset="6pt,-6pt"/>
              </v:rect>
            </w:pict>
          </mc:Fallback>
        </mc:AlternateContent>
      </w:r>
    </w:p>
    <w:p w:rsidR="00F82911" w:rsidRPr="00F82911" w:rsidRDefault="00F82911" w:rsidP="00F82911">
      <w:pPr>
        <w:ind w:firstLine="708"/>
        <w:jc w:val="both"/>
        <w:rPr>
          <w:rFonts w:ascii="Arial Narrow" w:hAnsi="Arial Narrow"/>
          <w:b/>
          <w:sz w:val="20"/>
          <w:szCs w:val="20"/>
          <w:lang w:val="en-US"/>
        </w:rPr>
      </w:pPr>
      <w:r>
        <w:rPr>
          <w:rFonts w:ascii="Arial Narrow" w:hAnsi="Arial Narrow"/>
          <w:b/>
          <w:noProof/>
          <w:sz w:val="20"/>
          <w:szCs w:val="20"/>
          <w:lang w:val="en-US" w:eastAsia="en-US"/>
        </w:rPr>
        <mc:AlternateContent>
          <mc:Choice Requires="wps">
            <w:drawing>
              <wp:anchor distT="0" distB="0" distL="114300" distR="114300" simplePos="0" relativeHeight="251675648" behindDoc="0" locked="0" layoutInCell="1" allowOverlap="1">
                <wp:simplePos x="0" y="0"/>
                <wp:positionH relativeFrom="column">
                  <wp:posOffset>2737485</wp:posOffset>
                </wp:positionH>
                <wp:positionV relativeFrom="paragraph">
                  <wp:posOffset>141605</wp:posOffset>
                </wp:positionV>
                <wp:extent cx="342900" cy="0"/>
                <wp:effectExtent l="10795" t="13335" r="8255" b="5715"/>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0"/>
                        </a:xfrm>
                        <a:custGeom>
                          <a:avLst/>
                          <a:gdLst>
                            <a:gd name="T0" fmla="*/ 0 w 540"/>
                            <a:gd name="T1" fmla="*/ 0 h 1"/>
                            <a:gd name="T2" fmla="*/ 540 w 540"/>
                            <a:gd name="T3" fmla="*/ 0 h 1"/>
                          </a:gdLst>
                          <a:ahLst/>
                          <a:cxnLst>
                            <a:cxn ang="0">
                              <a:pos x="T0" y="T1"/>
                            </a:cxn>
                            <a:cxn ang="0">
                              <a:pos x="T2" y="T3"/>
                            </a:cxn>
                          </a:cxnLst>
                          <a:rect l="0" t="0" r="r" b="b"/>
                          <a:pathLst>
                            <a:path w="540" h="1">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50AA" id="Forma libre 4" o:spid="_x0000_s1026" style="position:absolute;margin-left:215.55pt;margin-top:11.15pt;width:2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" path="m,l540,e" filled="f">
                <v:path arrowok="t" o:connecttype="custom" o:connectlocs="0,0;342900,0" o:connectangles="0,0"/>
              </v:shape>
            </w:pict>
          </mc:Fallback>
        </mc:AlternateContent>
      </w:r>
      <w:r w:rsidRPr="00F82911">
        <w:rPr>
          <w:rFonts w:ascii="Arial Narrow" w:hAnsi="Arial Narrow"/>
          <w:b/>
          <w:sz w:val="20"/>
          <w:szCs w:val="20"/>
          <w:lang w:val="en-US"/>
        </w:rPr>
        <w:t xml:space="preserve">                                                   pH =  pK</w:t>
      </w:r>
      <w:r w:rsidRPr="00F82911">
        <w:rPr>
          <w:rFonts w:ascii="Arial Narrow" w:hAnsi="Arial Narrow"/>
          <w:b/>
          <w:sz w:val="20"/>
          <w:szCs w:val="20"/>
          <w:vertAlign w:val="subscript"/>
          <w:lang w:val="en-US"/>
        </w:rPr>
        <w:t>a</w:t>
      </w:r>
      <w:r w:rsidRPr="00F82911">
        <w:rPr>
          <w:rFonts w:ascii="Arial Narrow" w:hAnsi="Arial Narrow"/>
          <w:b/>
          <w:sz w:val="20"/>
          <w:szCs w:val="20"/>
          <w:lang w:val="en-US"/>
        </w:rPr>
        <w:t xml:space="preserve"> + log [sal]     </w:t>
      </w:r>
    </w:p>
    <w:p w:rsidR="00F82911" w:rsidRPr="005E41C4" w:rsidRDefault="00F82911" w:rsidP="00F82911">
      <w:pPr>
        <w:jc w:val="both"/>
        <w:rPr>
          <w:rFonts w:ascii="Arial Narrow" w:hAnsi="Arial Narrow"/>
          <w:b/>
          <w:sz w:val="20"/>
          <w:szCs w:val="20"/>
        </w:rPr>
      </w:pPr>
      <w:r w:rsidRPr="00F82911">
        <w:rPr>
          <w:rFonts w:ascii="Arial Narrow" w:hAnsi="Arial Narrow"/>
          <w:b/>
          <w:sz w:val="20"/>
          <w:szCs w:val="20"/>
          <w:lang w:val="en-US"/>
        </w:rPr>
        <w:t xml:space="preserve">                                                                                             </w:t>
      </w:r>
      <w:r w:rsidRPr="005E41C4">
        <w:rPr>
          <w:rFonts w:ascii="Arial Narrow" w:hAnsi="Arial Narrow"/>
          <w:b/>
          <w:sz w:val="20"/>
          <w:szCs w:val="20"/>
        </w:rPr>
        <w:t>[ácido]                       Ecuación de Henderson-Hasselbach</w:t>
      </w:r>
    </w:p>
    <w:p w:rsidR="00F82911" w:rsidRPr="005E41C4" w:rsidRDefault="00F82911" w:rsidP="00F82911">
      <w:pPr>
        <w:jc w:val="both"/>
        <w:rPr>
          <w:rFonts w:ascii="Arial Narrow" w:hAnsi="Arial Narrow"/>
          <w:sz w:val="20"/>
          <w:szCs w:val="20"/>
        </w:rPr>
      </w:pPr>
    </w:p>
    <w:p w:rsidR="00F82911" w:rsidRDefault="00F82911" w:rsidP="00F82911">
      <w:pPr>
        <w:jc w:val="both"/>
        <w:rPr>
          <w:rFonts w:ascii="Arial Narrow" w:hAnsi="Arial Narrow"/>
          <w:sz w:val="20"/>
          <w:szCs w:val="20"/>
        </w:rPr>
      </w:pPr>
    </w:p>
    <w:p w:rsidR="00F82911" w:rsidRPr="005E41C4" w:rsidRDefault="00F82911" w:rsidP="00F82911">
      <w:pPr>
        <w:jc w:val="both"/>
        <w:rPr>
          <w:rFonts w:ascii="Arial Narrow" w:hAnsi="Arial Narrow"/>
          <w:sz w:val="20"/>
          <w:szCs w:val="20"/>
        </w:rPr>
      </w:pPr>
      <w:r w:rsidRPr="005E41C4">
        <w:rPr>
          <w:rFonts w:ascii="Arial Narrow" w:hAnsi="Arial Narrow"/>
          <w:sz w:val="20"/>
          <w:szCs w:val="20"/>
        </w:rPr>
        <w:t>De forma análoga para soluciones reguladoras formadas por bases débiles y una sal de la base débil obtenemos:</w:t>
      </w:r>
    </w:p>
    <w:p w:rsidR="00F82911" w:rsidRPr="005E41C4" w:rsidRDefault="00F82911" w:rsidP="00F82911">
      <w:pPr>
        <w:jc w:val="both"/>
        <w:rPr>
          <w:rFonts w:ascii="Arial Narrow" w:hAnsi="Arial Narrow"/>
          <w:sz w:val="20"/>
          <w:szCs w:val="20"/>
        </w:rPr>
      </w:pPr>
      <w:r w:rsidRPr="005E41C4">
        <w:rPr>
          <w:rFonts w:ascii="Arial Narrow" w:hAnsi="Arial Narrow"/>
          <w:sz w:val="20"/>
          <w:szCs w:val="20"/>
        </w:rPr>
        <w:t xml:space="preserve"> </w:t>
      </w:r>
    </w:p>
    <w:p w:rsidR="00F82911" w:rsidRPr="005E41C4" w:rsidRDefault="00F82911" w:rsidP="00F82911">
      <w:pPr>
        <w:jc w:val="both"/>
        <w:rPr>
          <w:rFonts w:ascii="Arial Narrow" w:hAnsi="Arial Narrow"/>
          <w:sz w:val="20"/>
          <w:szCs w:val="20"/>
        </w:rPr>
      </w:pPr>
      <w:r>
        <w:rPr>
          <w:rFonts w:ascii="Arial Narrow" w:hAnsi="Arial Narrow"/>
          <w:noProof/>
          <w:sz w:val="20"/>
          <w:szCs w:val="20"/>
          <w:lang w:val="en-US" w:eastAsia="en-US"/>
        </w:rPr>
        <mc:AlternateContent>
          <mc:Choice Requires="wps">
            <w:drawing>
              <wp:anchor distT="0" distB="0" distL="114300" distR="114300" simplePos="0" relativeHeight="251677696" behindDoc="1" locked="0" layoutInCell="1" allowOverlap="1">
                <wp:simplePos x="0" y="0"/>
                <wp:positionH relativeFrom="column">
                  <wp:posOffset>1752600</wp:posOffset>
                </wp:positionH>
                <wp:positionV relativeFrom="paragraph">
                  <wp:posOffset>5715</wp:posOffset>
                </wp:positionV>
                <wp:extent cx="1676400" cy="571500"/>
                <wp:effectExtent l="6985" t="75565" r="78740" b="1016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571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2EB20" id="Rectángulo 3" o:spid="_x0000_s1026" style="position:absolute;margin-left:138pt;margin-top:.45pt;width:132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">
                <v:shadow on="t" opacity=".5" offset="6pt,-6pt"/>
              </v:rect>
            </w:pict>
          </mc:Fallback>
        </mc:AlternateContent>
      </w:r>
    </w:p>
    <w:p w:rsidR="00F82911" w:rsidRPr="005E41C4" w:rsidRDefault="00F82911" w:rsidP="00F82911">
      <w:pPr>
        <w:ind w:left="2124" w:firstLine="708"/>
        <w:jc w:val="both"/>
        <w:rPr>
          <w:rFonts w:ascii="Arial Narrow" w:hAnsi="Arial Narrow"/>
          <w:b/>
          <w:sz w:val="20"/>
          <w:szCs w:val="20"/>
        </w:rPr>
      </w:pPr>
      <w:r w:rsidRPr="005E41C4">
        <w:rPr>
          <w:rFonts w:ascii="Arial Narrow" w:hAnsi="Arial Narrow"/>
          <w:b/>
          <w:sz w:val="20"/>
          <w:szCs w:val="20"/>
        </w:rPr>
        <w:t xml:space="preserve">   pOH =  pK</w:t>
      </w:r>
      <w:r w:rsidRPr="005E41C4">
        <w:rPr>
          <w:rFonts w:ascii="Arial Narrow" w:hAnsi="Arial Narrow"/>
          <w:b/>
          <w:sz w:val="20"/>
          <w:szCs w:val="20"/>
          <w:vertAlign w:val="subscript"/>
        </w:rPr>
        <w:t>a</w:t>
      </w:r>
      <w:r w:rsidRPr="005E41C4">
        <w:rPr>
          <w:rFonts w:ascii="Arial Narrow" w:hAnsi="Arial Narrow"/>
          <w:b/>
          <w:sz w:val="20"/>
          <w:szCs w:val="20"/>
        </w:rPr>
        <w:t xml:space="preserve"> + log [sal]     </w:t>
      </w:r>
    </w:p>
    <w:p w:rsidR="00F82911" w:rsidRPr="005E41C4" w:rsidRDefault="00F82911" w:rsidP="00F82911">
      <w:pPr>
        <w:jc w:val="both"/>
        <w:rPr>
          <w:rFonts w:ascii="Arial Narrow" w:hAnsi="Arial Narrow"/>
          <w:b/>
          <w:sz w:val="20"/>
          <w:szCs w:val="20"/>
        </w:rPr>
      </w:pPr>
      <w:r>
        <w:rPr>
          <w:rFonts w:ascii="Arial Narrow" w:hAnsi="Arial Narrow"/>
          <w:b/>
          <w:noProof/>
          <w:sz w:val="20"/>
          <w:szCs w:val="20"/>
          <w:lang w:val="en-US" w:eastAsia="en-US"/>
        </w:rPr>
        <mc:AlternateContent>
          <mc:Choice Requires="wps">
            <w:drawing>
              <wp:anchor distT="0" distB="0" distL="114300" distR="114300" simplePos="0" relativeHeight="251678720" behindDoc="0" locked="0" layoutInCell="1" allowOverlap="1">
                <wp:simplePos x="0" y="0"/>
                <wp:positionH relativeFrom="column">
                  <wp:posOffset>2747010</wp:posOffset>
                </wp:positionH>
                <wp:positionV relativeFrom="paragraph">
                  <wp:posOffset>12065</wp:posOffset>
                </wp:positionV>
                <wp:extent cx="295275" cy="0"/>
                <wp:effectExtent l="10795" t="11430" r="8255" b="7620"/>
                <wp:wrapNone/>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0"/>
                        </a:xfrm>
                        <a:custGeom>
                          <a:avLst/>
                          <a:gdLst>
                            <a:gd name="T0" fmla="*/ 0 w 465"/>
                            <a:gd name="T1" fmla="*/ 0 h 1"/>
                            <a:gd name="T2" fmla="*/ 465 w 465"/>
                            <a:gd name="T3" fmla="*/ 0 h 1"/>
                          </a:gdLst>
                          <a:ahLst/>
                          <a:cxnLst>
                            <a:cxn ang="0">
                              <a:pos x="T0" y="T1"/>
                            </a:cxn>
                            <a:cxn ang="0">
                              <a:pos x="T2" y="T3"/>
                            </a:cxn>
                          </a:cxnLst>
                          <a:rect l="0" t="0" r="r" b="b"/>
                          <a:pathLst>
                            <a:path w="465" h="1">
                              <a:moveTo>
                                <a:pt x="0" y="0"/>
                              </a:moveTo>
                              <a:lnTo>
                                <a:pt x="4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4CBD" id="Forma libre 1" o:spid="_x0000_s1026" style="position:absolute;margin-left:216.3pt;margin-top:.95pt;width:23.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" path="m,l465,e" filled="f">
                <v:path arrowok="t" o:connecttype="custom" o:connectlocs="0,0;295275,0" o:connectangles="0,0"/>
              </v:shape>
            </w:pict>
          </mc:Fallback>
        </mc:AlternateContent>
      </w:r>
      <w:r w:rsidRPr="005E41C4">
        <w:rPr>
          <w:rFonts w:ascii="Arial Narrow" w:hAnsi="Arial Narrow"/>
          <w:b/>
          <w:sz w:val="20"/>
          <w:szCs w:val="20"/>
        </w:rPr>
        <w:t xml:space="preserve">                                                                                         </w:t>
      </w:r>
      <w:r>
        <w:rPr>
          <w:rFonts w:ascii="Arial Narrow" w:hAnsi="Arial Narrow"/>
          <w:b/>
          <w:sz w:val="20"/>
          <w:szCs w:val="20"/>
        </w:rPr>
        <w:t xml:space="preserve">     </w:t>
      </w:r>
      <w:r w:rsidRPr="005E41C4">
        <w:rPr>
          <w:rFonts w:ascii="Arial Narrow" w:hAnsi="Arial Narrow"/>
          <w:b/>
          <w:sz w:val="20"/>
          <w:szCs w:val="20"/>
        </w:rPr>
        <w:t xml:space="preserve">[base] </w:t>
      </w:r>
    </w:p>
    <w:p w:rsidR="00F82911" w:rsidRPr="005E41C4" w:rsidRDefault="00F82911" w:rsidP="00F82911">
      <w:pPr>
        <w:jc w:val="both"/>
        <w:rPr>
          <w:rFonts w:ascii="Arial Narrow" w:hAnsi="Arial Narrow"/>
          <w:b/>
          <w:sz w:val="20"/>
          <w:szCs w:val="20"/>
        </w:rPr>
      </w:pPr>
    </w:p>
    <w:p w:rsidR="00F82911" w:rsidRPr="005E41C4" w:rsidRDefault="00F82911" w:rsidP="00F82911">
      <w:pPr>
        <w:jc w:val="both"/>
        <w:rPr>
          <w:rFonts w:ascii="Arial Narrow" w:hAnsi="Arial Narrow"/>
          <w:b/>
          <w:sz w:val="20"/>
          <w:szCs w:val="20"/>
        </w:rPr>
      </w:pPr>
    </w:p>
    <w:p w:rsidR="00F82911" w:rsidRPr="005E41C4" w:rsidRDefault="00F82911" w:rsidP="00F82911">
      <w:pPr>
        <w:numPr>
          <w:ilvl w:val="0"/>
          <w:numId w:val="11"/>
        </w:numPr>
        <w:jc w:val="both"/>
        <w:rPr>
          <w:rFonts w:ascii="Arial Narrow" w:hAnsi="Arial Narrow"/>
          <w:b/>
          <w:i/>
          <w:sz w:val="20"/>
          <w:szCs w:val="20"/>
        </w:rPr>
      </w:pPr>
      <w:r w:rsidRPr="005E41C4">
        <w:rPr>
          <w:rFonts w:ascii="Arial Narrow" w:hAnsi="Arial Narrow"/>
          <w:b/>
          <w:i/>
          <w:sz w:val="20"/>
          <w:szCs w:val="20"/>
        </w:rPr>
        <w:t>Acción reguladora en soluciones formada por ácido débil y sal del ácido débil</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Para una solución formada por un ácido débil y una sal de dicho ácido, la operativa de la amortiguación depende del siguiente equilibrio:</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ab/>
      </w:r>
      <w:r w:rsidRPr="005E41C4">
        <w:rPr>
          <w:rFonts w:ascii="Arial Narrow" w:hAnsi="Arial Narrow"/>
          <w:sz w:val="20"/>
          <w:szCs w:val="20"/>
        </w:rPr>
        <w:tab/>
      </w:r>
      <w:r w:rsidRPr="005E41C4">
        <w:rPr>
          <w:rFonts w:ascii="Arial Narrow" w:hAnsi="Arial Narrow"/>
          <w:sz w:val="20"/>
          <w:szCs w:val="20"/>
        </w:rPr>
        <w:tab/>
        <w:t>HX    ↔   H</w:t>
      </w:r>
      <w:r w:rsidRPr="005E41C4">
        <w:rPr>
          <w:rFonts w:ascii="Arial Narrow" w:hAnsi="Arial Narrow"/>
          <w:sz w:val="20"/>
          <w:szCs w:val="20"/>
          <w:vertAlign w:val="superscript"/>
        </w:rPr>
        <w:t xml:space="preserve">+   </w:t>
      </w:r>
      <w:r w:rsidRPr="005E41C4">
        <w:rPr>
          <w:rFonts w:ascii="Arial Narrow" w:hAnsi="Arial Narrow"/>
          <w:sz w:val="20"/>
          <w:szCs w:val="20"/>
        </w:rPr>
        <w:t xml:space="preserve"> +    X</w:t>
      </w:r>
      <w:r w:rsidRPr="005E41C4">
        <w:rPr>
          <w:rFonts w:ascii="Arial Narrow" w:hAnsi="Arial Narrow"/>
          <w:sz w:val="20"/>
          <w:szCs w:val="20"/>
          <w:vertAlign w:val="superscript"/>
        </w:rPr>
        <w:t>-</w:t>
      </w:r>
    </w:p>
    <w:p w:rsidR="00F82911" w:rsidRPr="005E41C4" w:rsidRDefault="00F82911" w:rsidP="00F82911">
      <w:pPr>
        <w:ind w:firstLine="708"/>
        <w:jc w:val="both"/>
        <w:rPr>
          <w:rFonts w:ascii="Arial Narrow" w:hAnsi="Arial Narrow"/>
          <w:sz w:val="20"/>
          <w:szCs w:val="20"/>
        </w:rPr>
      </w:pPr>
      <w:r w:rsidRPr="005E41C4">
        <w:rPr>
          <w:rFonts w:ascii="Arial Narrow" w:hAnsi="Arial Narrow"/>
          <w:sz w:val="20"/>
          <w:szCs w:val="20"/>
        </w:rPr>
        <w:t>Si añadimos un ácido fuerte a esta solución se produce H</w:t>
      </w:r>
      <w:r w:rsidRPr="005E41C4">
        <w:rPr>
          <w:rFonts w:ascii="Arial Narrow" w:hAnsi="Arial Narrow"/>
          <w:sz w:val="20"/>
          <w:szCs w:val="20"/>
          <w:vertAlign w:val="superscript"/>
        </w:rPr>
        <w:t>+</w:t>
      </w:r>
      <w:r w:rsidRPr="005E41C4">
        <w:rPr>
          <w:rFonts w:ascii="Arial Narrow" w:hAnsi="Arial Narrow"/>
          <w:sz w:val="20"/>
          <w:szCs w:val="20"/>
        </w:rPr>
        <w:t>; como resultado de ese agregado y por el Principio de Le Chatelier, se favorece la reacción inversa, para consumir la mayor parte del H</w:t>
      </w:r>
      <w:r w:rsidRPr="005E41C4">
        <w:rPr>
          <w:rFonts w:ascii="Arial Narrow" w:hAnsi="Arial Narrow"/>
          <w:sz w:val="20"/>
          <w:szCs w:val="20"/>
          <w:vertAlign w:val="superscript"/>
        </w:rPr>
        <w:t>+</w:t>
      </w:r>
      <w:r w:rsidRPr="005E41C4">
        <w:rPr>
          <w:rFonts w:ascii="Arial Narrow" w:hAnsi="Arial Narrow"/>
          <w:sz w:val="20"/>
          <w:szCs w:val="20"/>
        </w:rPr>
        <w:t xml:space="preserve"> y reestablecer elequilibrio. Esto hace que [HX] aumente y que [X</w:t>
      </w:r>
      <w:r w:rsidRPr="005E41C4">
        <w:rPr>
          <w:rFonts w:ascii="Arial Narrow" w:hAnsi="Arial Narrow"/>
          <w:sz w:val="20"/>
          <w:szCs w:val="20"/>
          <w:vertAlign w:val="superscript"/>
        </w:rPr>
        <w:t>-</w:t>
      </w:r>
      <w:r w:rsidRPr="005E41C4">
        <w:rPr>
          <w:rFonts w:ascii="Arial Narrow" w:hAnsi="Arial Narrow"/>
          <w:sz w:val="20"/>
          <w:szCs w:val="20"/>
        </w:rPr>
        <w:t xml:space="preserve">] disminuya.          </w:t>
      </w:r>
    </w:p>
    <w:p w:rsidR="00F82911" w:rsidRPr="005E41C4" w:rsidRDefault="00F82911" w:rsidP="00F82911">
      <w:pPr>
        <w:jc w:val="both"/>
        <w:rPr>
          <w:rFonts w:ascii="Arial Narrow" w:hAnsi="Arial Narrow"/>
          <w:sz w:val="20"/>
          <w:szCs w:val="20"/>
        </w:rPr>
      </w:pPr>
      <w:r w:rsidRPr="005E41C4">
        <w:rPr>
          <w:rFonts w:ascii="Arial Narrow" w:hAnsi="Arial Narrow"/>
          <w:sz w:val="20"/>
          <w:szCs w:val="20"/>
        </w:rPr>
        <w:tab/>
        <w:t>Si añadimos una base fuerte a esta solución, el OH</w:t>
      </w:r>
      <w:r w:rsidRPr="005E41C4">
        <w:rPr>
          <w:rFonts w:ascii="Arial Narrow" w:hAnsi="Arial Narrow"/>
          <w:sz w:val="20"/>
          <w:szCs w:val="20"/>
          <w:vertAlign w:val="superscript"/>
        </w:rPr>
        <w:t>-</w:t>
      </w:r>
      <w:r w:rsidRPr="005E41C4">
        <w:rPr>
          <w:rFonts w:ascii="Arial Narrow" w:hAnsi="Arial Narrow"/>
          <w:sz w:val="20"/>
          <w:szCs w:val="20"/>
        </w:rPr>
        <w:t xml:space="preserve"> adicionado hace que la reacción de autoionización del agua (H</w:t>
      </w:r>
      <w:r w:rsidRPr="005E41C4">
        <w:rPr>
          <w:rFonts w:ascii="Arial Narrow" w:hAnsi="Arial Narrow"/>
          <w:sz w:val="20"/>
          <w:szCs w:val="20"/>
          <w:vertAlign w:val="subscript"/>
        </w:rPr>
        <w:t>2</w:t>
      </w:r>
      <w:r w:rsidRPr="005E41C4">
        <w:rPr>
          <w:rFonts w:ascii="Arial Narrow" w:hAnsi="Arial Narrow"/>
          <w:sz w:val="20"/>
          <w:szCs w:val="20"/>
        </w:rPr>
        <w:t>O  ↔  H</w:t>
      </w:r>
      <w:r w:rsidRPr="005E41C4">
        <w:rPr>
          <w:rFonts w:ascii="Arial Narrow" w:hAnsi="Arial Narrow"/>
          <w:sz w:val="20"/>
          <w:szCs w:val="20"/>
          <w:vertAlign w:val="superscript"/>
        </w:rPr>
        <w:t xml:space="preserve">+ </w:t>
      </w:r>
      <w:r w:rsidRPr="005E41C4">
        <w:rPr>
          <w:rFonts w:ascii="Arial Narrow" w:hAnsi="Arial Narrow"/>
          <w:sz w:val="20"/>
          <w:szCs w:val="20"/>
        </w:rPr>
        <w:t>+  OH</w:t>
      </w:r>
      <w:r w:rsidRPr="005E41C4">
        <w:rPr>
          <w:rFonts w:ascii="Arial Narrow" w:hAnsi="Arial Narrow"/>
          <w:sz w:val="20"/>
          <w:szCs w:val="20"/>
          <w:vertAlign w:val="superscript"/>
        </w:rPr>
        <w:t>-</w:t>
      </w:r>
      <w:r w:rsidRPr="005E41C4">
        <w:rPr>
          <w:rFonts w:ascii="Arial Narrow" w:hAnsi="Arial Narrow"/>
          <w:sz w:val="20"/>
          <w:szCs w:val="20"/>
        </w:rPr>
        <w:t>) proceda hacia la izquierda consumiendo H</w:t>
      </w:r>
      <w:r w:rsidRPr="005E41C4">
        <w:rPr>
          <w:rFonts w:ascii="Arial Narrow" w:hAnsi="Arial Narrow"/>
          <w:sz w:val="20"/>
          <w:szCs w:val="20"/>
          <w:vertAlign w:val="superscript"/>
        </w:rPr>
        <w:t>+</w:t>
      </w:r>
      <w:r w:rsidRPr="005E41C4">
        <w:rPr>
          <w:rFonts w:ascii="Arial Narrow" w:hAnsi="Arial Narrow"/>
          <w:sz w:val="20"/>
          <w:szCs w:val="20"/>
        </w:rPr>
        <w:t>, haciendo que se ionice más HX. Esto hace que [HX] disminuya y que [X</w:t>
      </w:r>
      <w:r w:rsidRPr="005E41C4">
        <w:rPr>
          <w:rFonts w:ascii="Arial Narrow" w:hAnsi="Arial Narrow"/>
          <w:sz w:val="20"/>
          <w:szCs w:val="20"/>
          <w:vertAlign w:val="superscript"/>
        </w:rPr>
        <w:t>-</w:t>
      </w:r>
      <w:r w:rsidRPr="005E41C4">
        <w:rPr>
          <w:rFonts w:ascii="Arial Narrow" w:hAnsi="Arial Narrow"/>
          <w:sz w:val="20"/>
          <w:szCs w:val="20"/>
        </w:rPr>
        <w:t>] aumente.</w:t>
      </w:r>
    </w:p>
    <w:p w:rsidR="00F82911" w:rsidRPr="0078221D" w:rsidRDefault="00F82911" w:rsidP="00F82911">
      <w:pPr>
        <w:jc w:val="center"/>
        <w:rPr>
          <w:rFonts w:ascii="Arial Narrow" w:hAnsi="Arial Narrow"/>
          <w:sz w:val="22"/>
          <w:szCs w:val="22"/>
        </w:rPr>
      </w:pPr>
      <w:r w:rsidRPr="0078221D">
        <w:rPr>
          <w:rFonts w:ascii="Arial Narrow" w:hAnsi="Arial Narrow"/>
          <w:noProof/>
          <w:sz w:val="22"/>
          <w:szCs w:val="22"/>
          <w:lang w:val="en-US" w:eastAsia="en-US"/>
        </w:rPr>
        <w:drawing>
          <wp:inline distT="0" distB="0" distL="0" distR="0" wp14:anchorId="4E9C4D15" wp14:editId="5D45F731">
            <wp:extent cx="5934075" cy="1990725"/>
            <wp:effectExtent l="0" t="0" r="0" b="0"/>
            <wp:docPr id="11" name="Imagen 11" descr="sol r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l reg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inline>
        </w:drawing>
      </w:r>
    </w:p>
    <w:p w:rsidR="00F82911" w:rsidRPr="00072FB0" w:rsidRDefault="00F82911" w:rsidP="00F82911">
      <w:pPr>
        <w:jc w:val="both"/>
        <w:rPr>
          <w:rFonts w:ascii="Arial Narrow" w:hAnsi="Arial Narrow"/>
          <w:sz w:val="22"/>
          <w:szCs w:val="22"/>
        </w:rPr>
      </w:pPr>
      <w:r>
        <w:rPr>
          <w:rFonts w:ascii="Arial Narrow" w:hAnsi="Arial Narrow"/>
          <w:b/>
          <w:sz w:val="22"/>
          <w:szCs w:val="22"/>
        </w:rPr>
        <w:t xml:space="preserve">                     </w:t>
      </w:r>
      <w:r>
        <w:rPr>
          <w:rFonts w:ascii="Arial Narrow" w:hAnsi="Arial Narrow"/>
          <w:sz w:val="22"/>
          <w:szCs w:val="22"/>
        </w:rPr>
        <w:t xml:space="preserve">     </w:t>
      </w:r>
    </w:p>
    <w:p w:rsidR="00F82911" w:rsidRDefault="00F82911" w:rsidP="00F82911">
      <w:pPr>
        <w:ind w:firstLine="708"/>
        <w:jc w:val="both"/>
        <w:rPr>
          <w:rFonts w:ascii="Arial Narrow" w:hAnsi="Arial Narrow"/>
          <w:sz w:val="22"/>
          <w:szCs w:val="22"/>
        </w:rPr>
      </w:pPr>
      <w:r w:rsidRPr="00635A38">
        <w:rPr>
          <w:rFonts w:ascii="Arial Narrow" w:hAnsi="Arial Narrow"/>
          <w:noProof/>
          <w:sz w:val="22"/>
          <w:szCs w:val="22"/>
          <w:lang w:val="en-US" w:eastAsia="en-US"/>
        </w:rPr>
        <w:lastRenderedPageBreak/>
        <w:drawing>
          <wp:inline distT="0" distB="0" distL="0" distR="0" wp14:anchorId="60290776" wp14:editId="211032F4">
            <wp:extent cx="6038850" cy="8153400"/>
            <wp:effectExtent l="0" t="0" r="0" b="0"/>
            <wp:docPr id="10" name="Imagen 10" descr="sol re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l reg0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8850" cy="8153400"/>
                    </a:xfrm>
                    <a:prstGeom prst="rect">
                      <a:avLst/>
                    </a:prstGeom>
                    <a:noFill/>
                    <a:ln>
                      <a:noFill/>
                    </a:ln>
                  </pic:spPr>
                </pic:pic>
              </a:graphicData>
            </a:graphic>
          </wp:inline>
        </w:drawing>
      </w:r>
    </w:p>
    <w:p w:rsidR="00F82911" w:rsidRPr="00E03B82" w:rsidRDefault="00F82911" w:rsidP="00F82911">
      <w:pPr>
        <w:ind w:firstLine="708"/>
        <w:jc w:val="both"/>
        <w:rPr>
          <w:rFonts w:ascii="Arial Narrow" w:hAnsi="Arial Narrow"/>
          <w:sz w:val="22"/>
          <w:szCs w:val="22"/>
        </w:rPr>
      </w:pPr>
    </w:p>
    <w:p w:rsidR="00F82911" w:rsidRDefault="00F82911" w:rsidP="00F82911">
      <w:pPr>
        <w:jc w:val="both"/>
        <w:rPr>
          <w:rFonts w:asciiTheme="majorHAnsi" w:hAnsiTheme="majorHAnsi" w:cstheme="minorHAnsi"/>
          <w:b/>
          <w:sz w:val="28"/>
        </w:rPr>
      </w:pPr>
    </w:p>
    <w:p w:rsidR="00F82911" w:rsidRDefault="00F82911" w:rsidP="00F82911">
      <w:pPr>
        <w:pStyle w:val="Ttulo1"/>
        <w:pBdr>
          <w:bottom w:val="single" w:sz="12" w:space="1" w:color="auto"/>
        </w:pBdr>
        <w:rPr>
          <w:rFonts w:ascii="Arial" w:hAnsi="Arial" w:cs="Arial"/>
          <w:sz w:val="22"/>
          <w:szCs w:val="22"/>
        </w:rPr>
      </w:pPr>
    </w:p>
    <w:p w:rsidR="00F82911" w:rsidRPr="006C7464" w:rsidRDefault="00F82911" w:rsidP="00F82911">
      <w:pPr>
        <w:pStyle w:val="Ttulo1"/>
        <w:pBdr>
          <w:bottom w:val="single" w:sz="12" w:space="1" w:color="auto"/>
        </w:pBdr>
        <w:rPr>
          <w:rFonts w:ascii="Arial Narrow" w:hAnsi="Arial Narrow"/>
          <w:sz w:val="18"/>
          <w:szCs w:val="18"/>
        </w:rPr>
      </w:pPr>
      <w:r w:rsidRPr="006C7464">
        <w:rPr>
          <w:rFonts w:ascii="Arial" w:hAnsi="Arial" w:cs="Arial"/>
          <w:sz w:val="22"/>
          <w:szCs w:val="22"/>
        </w:rPr>
        <w:t xml:space="preserve">HOJA DE EJERCICIOS:  </w:t>
      </w:r>
      <w:r>
        <w:rPr>
          <w:rFonts w:ascii="Arial" w:hAnsi="Arial" w:cs="Arial"/>
          <w:sz w:val="22"/>
          <w:szCs w:val="22"/>
        </w:rPr>
        <w:t>EQUILIBRIO EN SOLUCIÓN ACUOSA</w:t>
      </w:r>
      <w:r w:rsidRPr="006C7464">
        <w:rPr>
          <w:rFonts w:ascii="Arial Narrow" w:hAnsi="Arial Narrow"/>
          <w:sz w:val="18"/>
          <w:szCs w:val="18"/>
        </w:rPr>
        <w:t xml:space="preserve">                                                   </w:t>
      </w:r>
      <w:r w:rsidRPr="00200909">
        <w:rPr>
          <w:rFonts w:ascii="Arial Narrow" w:hAnsi="Arial Narrow"/>
          <w:noProof/>
          <w:sz w:val="18"/>
          <w:szCs w:val="18"/>
          <w:lang w:val="en-US" w:eastAsia="en-US"/>
        </w:rPr>
        <w:drawing>
          <wp:inline distT="0" distB="0" distL="0" distR="0" wp14:anchorId="057F8280" wp14:editId="07BE2366">
            <wp:extent cx="419100" cy="371475"/>
            <wp:effectExtent l="0" t="0" r="0" b="0"/>
            <wp:docPr id="9" name="Imagen 9" descr="C:\WINDOWS\Application Data\Microsoft\Media Catalog\Downloaded Clips\cl2\BD0501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WINDOWS\Application Data\Microsoft\Media Catalog\Downloaded Clips\cl2\BD05012_.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F82911" w:rsidRPr="006C7464" w:rsidRDefault="00F82911" w:rsidP="00F82911">
      <w:pPr>
        <w:jc w:val="center"/>
        <w:rPr>
          <w:rFonts w:ascii="Arial" w:hAnsi="Arial" w:cs="Arial"/>
          <w:sz w:val="18"/>
          <w:szCs w:val="18"/>
        </w:rPr>
      </w:pPr>
      <w:r w:rsidRPr="006C7464">
        <w:rPr>
          <w:rFonts w:ascii="Arial" w:hAnsi="Arial" w:cs="Arial"/>
          <w:sz w:val="18"/>
          <w:szCs w:val="18"/>
        </w:rPr>
        <w:t xml:space="preserve"> </w:t>
      </w: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Las concentraciones de iones H</w:t>
      </w:r>
      <w:r w:rsidRPr="006C7464">
        <w:rPr>
          <w:rFonts w:ascii="Arial" w:hAnsi="Arial" w:cs="Arial"/>
          <w:sz w:val="20"/>
          <w:szCs w:val="20"/>
          <w:vertAlign w:val="superscript"/>
        </w:rPr>
        <w:t>+</w:t>
      </w:r>
      <w:r w:rsidRPr="006C7464">
        <w:rPr>
          <w:rFonts w:ascii="Arial" w:hAnsi="Arial" w:cs="Arial"/>
          <w:sz w:val="20"/>
          <w:szCs w:val="20"/>
        </w:rPr>
        <w:t xml:space="preserve"> en una botella de vino de mesa fue de 3.2x10</w:t>
      </w:r>
      <w:r w:rsidRPr="006C7464">
        <w:rPr>
          <w:rFonts w:ascii="Arial" w:hAnsi="Arial" w:cs="Arial"/>
          <w:sz w:val="20"/>
          <w:szCs w:val="20"/>
          <w:vertAlign w:val="superscript"/>
        </w:rPr>
        <w:t>-4</w:t>
      </w:r>
      <w:r w:rsidRPr="006C7464">
        <w:rPr>
          <w:rFonts w:ascii="Arial" w:hAnsi="Arial" w:cs="Arial"/>
          <w:sz w:val="20"/>
          <w:szCs w:val="20"/>
        </w:rPr>
        <w:t>M inmediatamente después de haberla destapado. Sólo se consumió la mitad del vino y se encontró que la otra mitad, después de haber permanecido expuesta al aire durante un mes, tuvo una concentración de iones hidrógeno igual a 1.0x10</w:t>
      </w:r>
      <w:r w:rsidRPr="006C7464">
        <w:rPr>
          <w:rFonts w:ascii="Arial" w:hAnsi="Arial" w:cs="Arial"/>
          <w:sz w:val="20"/>
          <w:szCs w:val="20"/>
          <w:vertAlign w:val="superscript"/>
        </w:rPr>
        <w:t>-3</w:t>
      </w:r>
      <w:r w:rsidRPr="006C7464">
        <w:rPr>
          <w:rFonts w:ascii="Arial" w:hAnsi="Arial" w:cs="Arial"/>
          <w:sz w:val="20"/>
          <w:szCs w:val="20"/>
        </w:rPr>
        <w:t>M. Calcule el pH del vino en estas dos ocasiones.</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Completar el siguiente cuadro: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1856"/>
        <w:gridCol w:w="1816"/>
        <w:gridCol w:w="1828"/>
        <w:gridCol w:w="1859"/>
      </w:tblGrid>
      <w:tr w:rsidR="00F82911" w:rsidRPr="006C7464" w:rsidTr="004508FE">
        <w:tc>
          <w:tcPr>
            <w:tcW w:w="2059" w:type="dxa"/>
          </w:tcPr>
          <w:p w:rsidR="00F82911" w:rsidRPr="006C7464" w:rsidRDefault="00F82911" w:rsidP="004508FE">
            <w:pPr>
              <w:pStyle w:val="Ttulo1"/>
              <w:jc w:val="center"/>
              <w:rPr>
                <w:rFonts w:ascii="Arial" w:hAnsi="Arial" w:cs="Arial"/>
                <w:sz w:val="20"/>
                <w:szCs w:val="20"/>
              </w:rPr>
            </w:pPr>
            <w:r w:rsidRPr="006C7464">
              <w:rPr>
                <w:rFonts w:ascii="Arial" w:hAnsi="Arial" w:cs="Arial"/>
                <w:sz w:val="20"/>
                <w:szCs w:val="20"/>
              </w:rPr>
              <w:t>Solución</w:t>
            </w:r>
          </w:p>
        </w:tc>
        <w:tc>
          <w:tcPr>
            <w:tcW w:w="1856" w:type="dxa"/>
          </w:tcPr>
          <w:p w:rsidR="00F82911" w:rsidRPr="006C7464" w:rsidRDefault="00F82911" w:rsidP="004508FE">
            <w:pPr>
              <w:jc w:val="center"/>
              <w:rPr>
                <w:rFonts w:ascii="Arial" w:hAnsi="Arial" w:cs="Arial"/>
                <w:b/>
                <w:bCs/>
                <w:sz w:val="20"/>
                <w:szCs w:val="20"/>
              </w:rPr>
            </w:pPr>
            <w:r w:rsidRPr="006C7464">
              <w:rPr>
                <w:rFonts w:ascii="Arial" w:hAnsi="Arial" w:cs="Arial"/>
                <w:b/>
                <w:bCs/>
                <w:sz w:val="20"/>
                <w:szCs w:val="20"/>
              </w:rPr>
              <w:sym w:font="Symbol" w:char="F05B"/>
            </w:r>
            <w:r w:rsidRPr="006C7464">
              <w:rPr>
                <w:rFonts w:ascii="Arial" w:hAnsi="Arial" w:cs="Arial"/>
                <w:b/>
                <w:bCs/>
                <w:sz w:val="20"/>
                <w:szCs w:val="20"/>
              </w:rPr>
              <w:t>H</w:t>
            </w:r>
            <w:r w:rsidRPr="006C7464">
              <w:rPr>
                <w:rFonts w:ascii="Arial" w:hAnsi="Arial" w:cs="Arial"/>
                <w:b/>
                <w:bCs/>
                <w:sz w:val="20"/>
                <w:szCs w:val="20"/>
                <w:vertAlign w:val="superscript"/>
              </w:rPr>
              <w:t>+</w:t>
            </w:r>
            <w:r w:rsidRPr="006C7464">
              <w:rPr>
                <w:rFonts w:ascii="Arial" w:hAnsi="Arial" w:cs="Arial"/>
                <w:b/>
                <w:bCs/>
                <w:sz w:val="20"/>
                <w:szCs w:val="20"/>
              </w:rPr>
              <w:sym w:font="Symbol" w:char="F05D"/>
            </w:r>
          </w:p>
        </w:tc>
        <w:tc>
          <w:tcPr>
            <w:tcW w:w="1816" w:type="dxa"/>
          </w:tcPr>
          <w:p w:rsidR="00F82911" w:rsidRPr="006C7464" w:rsidRDefault="00F82911" w:rsidP="004508FE">
            <w:pPr>
              <w:jc w:val="center"/>
              <w:rPr>
                <w:rFonts w:ascii="Arial" w:hAnsi="Arial" w:cs="Arial"/>
                <w:b/>
                <w:bCs/>
                <w:sz w:val="20"/>
                <w:szCs w:val="20"/>
              </w:rPr>
            </w:pPr>
            <w:r w:rsidRPr="006C7464">
              <w:rPr>
                <w:rFonts w:ascii="Arial" w:hAnsi="Arial" w:cs="Arial"/>
                <w:b/>
                <w:bCs/>
                <w:sz w:val="20"/>
                <w:szCs w:val="20"/>
              </w:rPr>
              <w:t>pH</w:t>
            </w:r>
          </w:p>
        </w:tc>
        <w:tc>
          <w:tcPr>
            <w:tcW w:w="1828" w:type="dxa"/>
          </w:tcPr>
          <w:p w:rsidR="00F82911" w:rsidRPr="006C7464" w:rsidRDefault="00F82911" w:rsidP="004508FE">
            <w:pPr>
              <w:jc w:val="center"/>
              <w:rPr>
                <w:rFonts w:ascii="Arial" w:hAnsi="Arial" w:cs="Arial"/>
                <w:b/>
                <w:bCs/>
                <w:sz w:val="20"/>
                <w:szCs w:val="20"/>
              </w:rPr>
            </w:pPr>
            <w:r w:rsidRPr="006C7464">
              <w:rPr>
                <w:rFonts w:ascii="Arial" w:hAnsi="Arial" w:cs="Arial"/>
                <w:b/>
                <w:bCs/>
                <w:sz w:val="20"/>
                <w:szCs w:val="20"/>
              </w:rPr>
              <w:sym w:font="Symbol" w:char="F05B"/>
            </w:r>
            <w:r w:rsidRPr="006C7464">
              <w:rPr>
                <w:rFonts w:ascii="Arial" w:hAnsi="Arial" w:cs="Arial"/>
                <w:b/>
                <w:bCs/>
                <w:sz w:val="20"/>
                <w:szCs w:val="20"/>
              </w:rPr>
              <w:t>OH</w:t>
            </w:r>
            <w:r w:rsidRPr="006C7464">
              <w:rPr>
                <w:rFonts w:ascii="Arial" w:hAnsi="Arial" w:cs="Arial"/>
                <w:b/>
                <w:bCs/>
                <w:sz w:val="20"/>
                <w:szCs w:val="20"/>
                <w:vertAlign w:val="superscript"/>
              </w:rPr>
              <w:t>-</w:t>
            </w:r>
            <w:r w:rsidRPr="006C7464">
              <w:rPr>
                <w:rFonts w:ascii="Arial" w:hAnsi="Arial" w:cs="Arial"/>
                <w:b/>
                <w:bCs/>
                <w:sz w:val="20"/>
                <w:szCs w:val="20"/>
              </w:rPr>
              <w:sym w:font="Symbol" w:char="F05D"/>
            </w:r>
          </w:p>
        </w:tc>
        <w:tc>
          <w:tcPr>
            <w:tcW w:w="1859" w:type="dxa"/>
          </w:tcPr>
          <w:p w:rsidR="00F82911" w:rsidRPr="006C7464" w:rsidRDefault="00F82911" w:rsidP="004508FE">
            <w:pPr>
              <w:jc w:val="center"/>
              <w:rPr>
                <w:rFonts w:ascii="Arial" w:hAnsi="Arial" w:cs="Arial"/>
                <w:b/>
                <w:bCs/>
                <w:sz w:val="20"/>
                <w:szCs w:val="20"/>
              </w:rPr>
            </w:pPr>
            <w:r w:rsidRPr="006C7464">
              <w:rPr>
                <w:rFonts w:ascii="Arial" w:hAnsi="Arial" w:cs="Arial"/>
                <w:b/>
                <w:bCs/>
                <w:sz w:val="20"/>
                <w:szCs w:val="20"/>
              </w:rPr>
              <w:t>pOH</w:t>
            </w:r>
          </w:p>
        </w:tc>
      </w:tr>
      <w:tr w:rsidR="00F82911" w:rsidRPr="006C7464" w:rsidTr="004508FE">
        <w:tc>
          <w:tcPr>
            <w:tcW w:w="2059" w:type="dxa"/>
          </w:tcPr>
          <w:p w:rsidR="00F82911" w:rsidRPr="006C7464" w:rsidRDefault="00F82911" w:rsidP="004508FE">
            <w:pPr>
              <w:pStyle w:val="Ttulo1"/>
              <w:ind w:left="120"/>
              <w:rPr>
                <w:rFonts w:ascii="Arial" w:hAnsi="Arial" w:cs="Arial"/>
                <w:sz w:val="20"/>
                <w:szCs w:val="20"/>
              </w:rPr>
            </w:pPr>
            <w:r w:rsidRPr="006C7464">
              <w:rPr>
                <w:rFonts w:ascii="Arial" w:hAnsi="Arial" w:cs="Arial"/>
                <w:sz w:val="20"/>
                <w:szCs w:val="20"/>
              </w:rPr>
              <w:t>Coca-cola</w:t>
            </w:r>
          </w:p>
        </w:tc>
        <w:tc>
          <w:tcPr>
            <w:tcW w:w="1856" w:type="dxa"/>
          </w:tcPr>
          <w:p w:rsidR="00F82911" w:rsidRPr="006C7464" w:rsidRDefault="00F82911" w:rsidP="004508FE">
            <w:pPr>
              <w:jc w:val="center"/>
              <w:rPr>
                <w:rFonts w:ascii="Arial" w:hAnsi="Arial" w:cs="Arial"/>
                <w:sz w:val="20"/>
                <w:szCs w:val="20"/>
                <w:vertAlign w:val="superscript"/>
              </w:rPr>
            </w:pPr>
            <w:r w:rsidRPr="006C7464">
              <w:rPr>
                <w:rFonts w:ascii="Arial" w:hAnsi="Arial" w:cs="Arial"/>
                <w:sz w:val="20"/>
                <w:szCs w:val="20"/>
              </w:rPr>
              <w:t>3.16 x 10</w:t>
            </w:r>
            <w:r w:rsidRPr="006C7464">
              <w:rPr>
                <w:rFonts w:ascii="Arial" w:hAnsi="Arial" w:cs="Arial"/>
                <w:sz w:val="20"/>
                <w:szCs w:val="20"/>
                <w:vertAlign w:val="superscript"/>
              </w:rPr>
              <w:t>-3</w:t>
            </w:r>
          </w:p>
        </w:tc>
        <w:tc>
          <w:tcPr>
            <w:tcW w:w="1816" w:type="dxa"/>
          </w:tcPr>
          <w:p w:rsidR="00F82911" w:rsidRPr="006C7464" w:rsidRDefault="00F82911" w:rsidP="004508FE">
            <w:pPr>
              <w:jc w:val="center"/>
              <w:rPr>
                <w:rFonts w:ascii="Arial" w:hAnsi="Arial" w:cs="Arial"/>
                <w:sz w:val="20"/>
                <w:szCs w:val="20"/>
              </w:rPr>
            </w:pPr>
          </w:p>
        </w:tc>
        <w:tc>
          <w:tcPr>
            <w:tcW w:w="1828" w:type="dxa"/>
          </w:tcPr>
          <w:p w:rsidR="00F82911" w:rsidRPr="006C7464" w:rsidRDefault="00F82911" w:rsidP="004508FE">
            <w:pPr>
              <w:jc w:val="center"/>
              <w:rPr>
                <w:rFonts w:ascii="Arial" w:hAnsi="Arial" w:cs="Arial"/>
                <w:sz w:val="20"/>
                <w:szCs w:val="20"/>
              </w:rPr>
            </w:pPr>
          </w:p>
        </w:tc>
        <w:tc>
          <w:tcPr>
            <w:tcW w:w="1859" w:type="dxa"/>
          </w:tcPr>
          <w:p w:rsidR="00F82911" w:rsidRPr="006C7464" w:rsidRDefault="00F82911" w:rsidP="004508FE">
            <w:pPr>
              <w:jc w:val="center"/>
              <w:rPr>
                <w:rFonts w:ascii="Arial" w:hAnsi="Arial" w:cs="Arial"/>
                <w:sz w:val="20"/>
                <w:szCs w:val="20"/>
              </w:rPr>
            </w:pPr>
          </w:p>
        </w:tc>
      </w:tr>
      <w:tr w:rsidR="00F82911" w:rsidRPr="006C7464" w:rsidTr="004508FE">
        <w:tc>
          <w:tcPr>
            <w:tcW w:w="2059" w:type="dxa"/>
          </w:tcPr>
          <w:p w:rsidR="00F82911" w:rsidRPr="006C7464" w:rsidRDefault="00F82911" w:rsidP="004508FE">
            <w:pPr>
              <w:pStyle w:val="Ttulo1"/>
              <w:ind w:left="120"/>
              <w:rPr>
                <w:rFonts w:ascii="Arial" w:hAnsi="Arial" w:cs="Arial"/>
                <w:sz w:val="20"/>
                <w:szCs w:val="20"/>
              </w:rPr>
            </w:pPr>
            <w:r w:rsidRPr="006C7464">
              <w:rPr>
                <w:rFonts w:ascii="Arial" w:hAnsi="Arial" w:cs="Arial"/>
                <w:sz w:val="20"/>
                <w:szCs w:val="20"/>
              </w:rPr>
              <w:t>Saliva</w:t>
            </w:r>
          </w:p>
        </w:tc>
        <w:tc>
          <w:tcPr>
            <w:tcW w:w="1856" w:type="dxa"/>
          </w:tcPr>
          <w:p w:rsidR="00F82911" w:rsidRPr="006C7464" w:rsidRDefault="00F82911" w:rsidP="004508FE">
            <w:pPr>
              <w:jc w:val="center"/>
              <w:rPr>
                <w:rFonts w:ascii="Arial" w:hAnsi="Arial" w:cs="Arial"/>
                <w:sz w:val="20"/>
                <w:szCs w:val="20"/>
              </w:rPr>
            </w:pPr>
          </w:p>
        </w:tc>
        <w:tc>
          <w:tcPr>
            <w:tcW w:w="1816" w:type="dxa"/>
          </w:tcPr>
          <w:p w:rsidR="00F82911" w:rsidRPr="006C7464" w:rsidRDefault="00F82911" w:rsidP="004508FE">
            <w:pPr>
              <w:jc w:val="center"/>
              <w:rPr>
                <w:rFonts w:ascii="Arial" w:hAnsi="Arial" w:cs="Arial"/>
                <w:sz w:val="20"/>
                <w:szCs w:val="20"/>
              </w:rPr>
            </w:pPr>
            <w:r w:rsidRPr="006C7464">
              <w:rPr>
                <w:rFonts w:ascii="Arial" w:hAnsi="Arial" w:cs="Arial"/>
                <w:sz w:val="20"/>
                <w:szCs w:val="20"/>
              </w:rPr>
              <w:t>7.0</w:t>
            </w:r>
          </w:p>
        </w:tc>
        <w:tc>
          <w:tcPr>
            <w:tcW w:w="1828" w:type="dxa"/>
          </w:tcPr>
          <w:p w:rsidR="00F82911" w:rsidRPr="006C7464" w:rsidRDefault="00F82911" w:rsidP="004508FE">
            <w:pPr>
              <w:jc w:val="center"/>
              <w:rPr>
                <w:rFonts w:ascii="Arial" w:hAnsi="Arial" w:cs="Arial"/>
                <w:sz w:val="20"/>
                <w:szCs w:val="20"/>
              </w:rPr>
            </w:pPr>
          </w:p>
        </w:tc>
        <w:tc>
          <w:tcPr>
            <w:tcW w:w="1859" w:type="dxa"/>
          </w:tcPr>
          <w:p w:rsidR="00F82911" w:rsidRPr="006C7464" w:rsidRDefault="00F82911" w:rsidP="004508FE">
            <w:pPr>
              <w:jc w:val="center"/>
              <w:rPr>
                <w:rFonts w:ascii="Arial" w:hAnsi="Arial" w:cs="Arial"/>
                <w:sz w:val="20"/>
                <w:szCs w:val="20"/>
              </w:rPr>
            </w:pPr>
          </w:p>
        </w:tc>
      </w:tr>
      <w:tr w:rsidR="00F82911" w:rsidRPr="006C7464" w:rsidTr="004508FE">
        <w:tc>
          <w:tcPr>
            <w:tcW w:w="2059" w:type="dxa"/>
          </w:tcPr>
          <w:p w:rsidR="00F82911" w:rsidRPr="006C7464" w:rsidRDefault="00F82911" w:rsidP="004508FE">
            <w:pPr>
              <w:jc w:val="both"/>
              <w:rPr>
                <w:rFonts w:ascii="Arial" w:hAnsi="Arial" w:cs="Arial"/>
                <w:b/>
                <w:bCs/>
                <w:sz w:val="20"/>
                <w:szCs w:val="20"/>
              </w:rPr>
            </w:pPr>
            <w:r w:rsidRPr="006C7464">
              <w:rPr>
                <w:rFonts w:ascii="Arial" w:hAnsi="Arial" w:cs="Arial"/>
                <w:b/>
                <w:bCs/>
                <w:sz w:val="20"/>
                <w:szCs w:val="20"/>
              </w:rPr>
              <w:t xml:space="preserve">  Sangre</w:t>
            </w:r>
          </w:p>
        </w:tc>
        <w:tc>
          <w:tcPr>
            <w:tcW w:w="1856" w:type="dxa"/>
          </w:tcPr>
          <w:p w:rsidR="00F82911" w:rsidRPr="006C7464" w:rsidRDefault="00F82911" w:rsidP="004508FE">
            <w:pPr>
              <w:jc w:val="center"/>
              <w:rPr>
                <w:rFonts w:ascii="Arial" w:hAnsi="Arial" w:cs="Arial"/>
                <w:sz w:val="20"/>
                <w:szCs w:val="20"/>
              </w:rPr>
            </w:pPr>
          </w:p>
        </w:tc>
        <w:tc>
          <w:tcPr>
            <w:tcW w:w="1816" w:type="dxa"/>
          </w:tcPr>
          <w:p w:rsidR="00F82911" w:rsidRPr="006C7464" w:rsidRDefault="00F82911" w:rsidP="004508FE">
            <w:pPr>
              <w:jc w:val="center"/>
              <w:rPr>
                <w:rFonts w:ascii="Arial" w:hAnsi="Arial" w:cs="Arial"/>
                <w:sz w:val="20"/>
                <w:szCs w:val="20"/>
              </w:rPr>
            </w:pPr>
          </w:p>
        </w:tc>
        <w:tc>
          <w:tcPr>
            <w:tcW w:w="1828" w:type="dxa"/>
          </w:tcPr>
          <w:p w:rsidR="00F82911" w:rsidRPr="006C7464" w:rsidRDefault="00F82911" w:rsidP="004508FE">
            <w:pPr>
              <w:jc w:val="center"/>
              <w:rPr>
                <w:rFonts w:ascii="Arial" w:hAnsi="Arial" w:cs="Arial"/>
                <w:sz w:val="20"/>
                <w:szCs w:val="20"/>
                <w:vertAlign w:val="superscript"/>
              </w:rPr>
            </w:pPr>
            <w:r w:rsidRPr="006C7464">
              <w:rPr>
                <w:rFonts w:ascii="Arial" w:hAnsi="Arial" w:cs="Arial"/>
                <w:sz w:val="20"/>
                <w:szCs w:val="20"/>
              </w:rPr>
              <w:t>2.5 x 10</w:t>
            </w:r>
            <w:r w:rsidRPr="006C7464">
              <w:rPr>
                <w:rFonts w:ascii="Arial" w:hAnsi="Arial" w:cs="Arial"/>
                <w:sz w:val="20"/>
                <w:szCs w:val="20"/>
                <w:vertAlign w:val="superscript"/>
              </w:rPr>
              <w:t>-7</w:t>
            </w:r>
          </w:p>
        </w:tc>
        <w:tc>
          <w:tcPr>
            <w:tcW w:w="1859" w:type="dxa"/>
          </w:tcPr>
          <w:p w:rsidR="00F82911" w:rsidRPr="006C7464" w:rsidRDefault="00F82911" w:rsidP="004508FE">
            <w:pPr>
              <w:jc w:val="center"/>
              <w:rPr>
                <w:rFonts w:ascii="Arial" w:hAnsi="Arial" w:cs="Arial"/>
                <w:sz w:val="20"/>
                <w:szCs w:val="20"/>
              </w:rPr>
            </w:pPr>
          </w:p>
        </w:tc>
      </w:tr>
      <w:tr w:rsidR="00F82911" w:rsidRPr="006C7464" w:rsidTr="004508FE">
        <w:tc>
          <w:tcPr>
            <w:tcW w:w="2059" w:type="dxa"/>
          </w:tcPr>
          <w:p w:rsidR="00F82911" w:rsidRPr="006C7464" w:rsidRDefault="00F82911" w:rsidP="004508FE">
            <w:pPr>
              <w:jc w:val="both"/>
              <w:rPr>
                <w:rFonts w:ascii="Arial" w:hAnsi="Arial" w:cs="Arial"/>
                <w:b/>
                <w:bCs/>
                <w:sz w:val="20"/>
                <w:szCs w:val="20"/>
              </w:rPr>
            </w:pPr>
            <w:r w:rsidRPr="006C7464">
              <w:rPr>
                <w:rFonts w:ascii="Arial" w:hAnsi="Arial" w:cs="Arial"/>
                <w:b/>
                <w:bCs/>
                <w:sz w:val="20"/>
                <w:szCs w:val="20"/>
              </w:rPr>
              <w:t xml:space="preserve">  Jugo gástrico</w:t>
            </w:r>
          </w:p>
        </w:tc>
        <w:tc>
          <w:tcPr>
            <w:tcW w:w="1856" w:type="dxa"/>
          </w:tcPr>
          <w:p w:rsidR="00F82911" w:rsidRPr="006C7464" w:rsidRDefault="00F82911" w:rsidP="004508FE">
            <w:pPr>
              <w:jc w:val="center"/>
              <w:rPr>
                <w:rFonts w:ascii="Arial" w:hAnsi="Arial" w:cs="Arial"/>
                <w:sz w:val="20"/>
                <w:szCs w:val="20"/>
              </w:rPr>
            </w:pPr>
          </w:p>
        </w:tc>
        <w:tc>
          <w:tcPr>
            <w:tcW w:w="1816" w:type="dxa"/>
          </w:tcPr>
          <w:p w:rsidR="00F82911" w:rsidRPr="006C7464" w:rsidRDefault="00F82911" w:rsidP="004508FE">
            <w:pPr>
              <w:jc w:val="center"/>
              <w:rPr>
                <w:rFonts w:ascii="Arial" w:hAnsi="Arial" w:cs="Arial"/>
                <w:sz w:val="20"/>
                <w:szCs w:val="20"/>
              </w:rPr>
            </w:pPr>
          </w:p>
        </w:tc>
        <w:tc>
          <w:tcPr>
            <w:tcW w:w="1828" w:type="dxa"/>
          </w:tcPr>
          <w:p w:rsidR="00F82911" w:rsidRPr="006C7464" w:rsidRDefault="00F82911" w:rsidP="004508FE">
            <w:pPr>
              <w:jc w:val="center"/>
              <w:rPr>
                <w:rFonts w:ascii="Arial" w:hAnsi="Arial" w:cs="Arial"/>
                <w:sz w:val="20"/>
                <w:szCs w:val="20"/>
              </w:rPr>
            </w:pPr>
          </w:p>
        </w:tc>
        <w:tc>
          <w:tcPr>
            <w:tcW w:w="1859" w:type="dxa"/>
          </w:tcPr>
          <w:p w:rsidR="00F82911" w:rsidRPr="006C7464" w:rsidRDefault="00F82911" w:rsidP="004508FE">
            <w:pPr>
              <w:jc w:val="center"/>
              <w:rPr>
                <w:rFonts w:ascii="Arial" w:hAnsi="Arial" w:cs="Arial"/>
                <w:sz w:val="20"/>
                <w:szCs w:val="20"/>
              </w:rPr>
            </w:pPr>
            <w:r w:rsidRPr="006C7464">
              <w:rPr>
                <w:rFonts w:ascii="Arial" w:hAnsi="Arial" w:cs="Arial"/>
                <w:sz w:val="20"/>
                <w:szCs w:val="20"/>
              </w:rPr>
              <w:t>2.0</w:t>
            </w:r>
          </w:p>
        </w:tc>
      </w:tr>
      <w:tr w:rsidR="00F82911" w:rsidRPr="006C7464" w:rsidTr="004508FE">
        <w:tc>
          <w:tcPr>
            <w:tcW w:w="2059" w:type="dxa"/>
          </w:tcPr>
          <w:p w:rsidR="00F82911" w:rsidRPr="006C7464" w:rsidRDefault="00F82911" w:rsidP="004508FE">
            <w:pPr>
              <w:jc w:val="both"/>
              <w:rPr>
                <w:rFonts w:ascii="Arial" w:hAnsi="Arial" w:cs="Arial"/>
                <w:b/>
                <w:bCs/>
                <w:sz w:val="20"/>
                <w:szCs w:val="20"/>
              </w:rPr>
            </w:pPr>
            <w:r w:rsidRPr="006C7464">
              <w:rPr>
                <w:rFonts w:ascii="Arial" w:hAnsi="Arial" w:cs="Arial"/>
                <w:b/>
                <w:bCs/>
                <w:sz w:val="20"/>
                <w:szCs w:val="20"/>
              </w:rPr>
              <w:t xml:space="preserve">  Jabón </w:t>
            </w:r>
          </w:p>
        </w:tc>
        <w:tc>
          <w:tcPr>
            <w:tcW w:w="1856" w:type="dxa"/>
          </w:tcPr>
          <w:p w:rsidR="00F82911" w:rsidRPr="006C7464" w:rsidRDefault="00F82911" w:rsidP="004508FE">
            <w:pPr>
              <w:jc w:val="center"/>
              <w:rPr>
                <w:rFonts w:ascii="Arial" w:hAnsi="Arial" w:cs="Arial"/>
                <w:sz w:val="20"/>
                <w:szCs w:val="20"/>
                <w:vertAlign w:val="superscript"/>
              </w:rPr>
            </w:pPr>
            <w:r w:rsidRPr="006C7464">
              <w:rPr>
                <w:rFonts w:ascii="Arial" w:hAnsi="Arial" w:cs="Arial"/>
                <w:sz w:val="20"/>
                <w:szCs w:val="20"/>
              </w:rPr>
              <w:t>1.0 x 10</w:t>
            </w:r>
            <w:r w:rsidRPr="006C7464">
              <w:rPr>
                <w:rFonts w:ascii="Arial" w:hAnsi="Arial" w:cs="Arial"/>
                <w:sz w:val="20"/>
                <w:szCs w:val="20"/>
                <w:vertAlign w:val="superscript"/>
              </w:rPr>
              <w:t>-11</w:t>
            </w:r>
          </w:p>
        </w:tc>
        <w:tc>
          <w:tcPr>
            <w:tcW w:w="1816" w:type="dxa"/>
          </w:tcPr>
          <w:p w:rsidR="00F82911" w:rsidRPr="006C7464" w:rsidRDefault="00F82911" w:rsidP="004508FE">
            <w:pPr>
              <w:jc w:val="center"/>
              <w:rPr>
                <w:rFonts w:ascii="Arial" w:hAnsi="Arial" w:cs="Arial"/>
                <w:sz w:val="20"/>
                <w:szCs w:val="20"/>
              </w:rPr>
            </w:pPr>
          </w:p>
        </w:tc>
        <w:tc>
          <w:tcPr>
            <w:tcW w:w="1828" w:type="dxa"/>
          </w:tcPr>
          <w:p w:rsidR="00F82911" w:rsidRPr="006C7464" w:rsidRDefault="00F82911" w:rsidP="004508FE">
            <w:pPr>
              <w:jc w:val="center"/>
              <w:rPr>
                <w:rFonts w:ascii="Arial" w:hAnsi="Arial" w:cs="Arial"/>
                <w:sz w:val="20"/>
                <w:szCs w:val="20"/>
              </w:rPr>
            </w:pPr>
          </w:p>
        </w:tc>
        <w:tc>
          <w:tcPr>
            <w:tcW w:w="1859" w:type="dxa"/>
          </w:tcPr>
          <w:p w:rsidR="00F82911" w:rsidRPr="006C7464" w:rsidRDefault="00F82911" w:rsidP="004508FE">
            <w:pPr>
              <w:jc w:val="center"/>
              <w:rPr>
                <w:rFonts w:ascii="Arial" w:hAnsi="Arial" w:cs="Arial"/>
                <w:sz w:val="20"/>
                <w:szCs w:val="20"/>
              </w:rPr>
            </w:pPr>
          </w:p>
        </w:tc>
      </w:tr>
    </w:tbl>
    <w:p w:rsidR="00F82911" w:rsidRPr="006C7464" w:rsidRDefault="00F82911" w:rsidP="00F82911">
      <w:pPr>
        <w:ind w:left="360"/>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Calcula el pH y el pOH para:</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una solución acuosa 0.050M de ácido nítrico</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una solución de hidróxido de sodio preparada a partir de 4.5g del mismo en 1.5L de agua</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una solución de ácido clorhídrico preparada por al diluir 6.0mL de una solución 7M en 100.0mL de agua</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El pH de una solución 0.0642M de un ácido monoprótico es 3.86. ¿Se trata de un ácido fuerte o débil?</w:t>
      </w:r>
    </w:p>
    <w:p w:rsidR="00F82911" w:rsidRPr="006C7464" w:rsidRDefault="00F82911" w:rsidP="00F82911">
      <w:pPr>
        <w:ind w:left="360"/>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a) Escriba la ecuación de ionización del ácido débil HCN</w:t>
      </w:r>
    </w:p>
    <w:p w:rsidR="00F82911" w:rsidRPr="006C7464" w:rsidRDefault="00F82911" w:rsidP="00F82911">
      <w:pPr>
        <w:ind w:left="708"/>
        <w:jc w:val="both"/>
        <w:rPr>
          <w:rFonts w:ascii="Arial" w:hAnsi="Arial" w:cs="Arial"/>
          <w:sz w:val="20"/>
          <w:szCs w:val="20"/>
        </w:rPr>
      </w:pPr>
      <w:r w:rsidRPr="006C7464">
        <w:rPr>
          <w:rFonts w:ascii="Arial" w:hAnsi="Arial" w:cs="Arial"/>
          <w:sz w:val="20"/>
          <w:szCs w:val="20"/>
        </w:rPr>
        <w:t>b) Escriba la expresión de K</w:t>
      </w:r>
      <w:r w:rsidRPr="006C7464">
        <w:rPr>
          <w:rFonts w:ascii="Arial" w:hAnsi="Arial" w:cs="Arial"/>
          <w:sz w:val="20"/>
          <w:szCs w:val="20"/>
          <w:vertAlign w:val="subscript"/>
        </w:rPr>
        <w:t>a</w:t>
      </w:r>
      <w:r w:rsidRPr="006C7464">
        <w:rPr>
          <w:rFonts w:ascii="Arial" w:hAnsi="Arial" w:cs="Arial"/>
          <w:sz w:val="20"/>
          <w:szCs w:val="20"/>
        </w:rPr>
        <w:t xml:space="preserve"> para dicho ácido</w:t>
      </w:r>
    </w:p>
    <w:p w:rsidR="00F82911" w:rsidRPr="006C7464" w:rsidRDefault="00F82911" w:rsidP="00F82911">
      <w:pPr>
        <w:ind w:left="708"/>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Calcula las concentraciones de las distintas especies en una solución de ácido hipocloroso 0.10M</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Calcula el porcentaje de ionización de una solución 0.10M de ácido acético</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Calcula la concentración de OH</w:t>
      </w:r>
      <w:r w:rsidRPr="006C7464">
        <w:rPr>
          <w:rFonts w:ascii="Arial" w:hAnsi="Arial" w:cs="Arial"/>
          <w:sz w:val="20"/>
          <w:szCs w:val="20"/>
          <w:vertAlign w:val="superscript"/>
        </w:rPr>
        <w:t>-</w:t>
      </w:r>
      <w:r w:rsidRPr="006C7464">
        <w:rPr>
          <w:rFonts w:ascii="Arial" w:hAnsi="Arial" w:cs="Arial"/>
          <w:sz w:val="20"/>
          <w:szCs w:val="20"/>
        </w:rPr>
        <w:t>, pH y % de ionización para el amoníaco acuoso (NH</w:t>
      </w:r>
      <w:r w:rsidRPr="006C7464">
        <w:rPr>
          <w:rFonts w:ascii="Arial" w:hAnsi="Arial" w:cs="Arial"/>
          <w:sz w:val="20"/>
          <w:szCs w:val="20"/>
          <w:vertAlign w:val="subscript"/>
        </w:rPr>
        <w:t>3</w:t>
      </w:r>
      <w:r w:rsidRPr="006C7464">
        <w:rPr>
          <w:rFonts w:ascii="Arial" w:hAnsi="Arial" w:cs="Arial"/>
          <w:sz w:val="20"/>
          <w:szCs w:val="20"/>
        </w:rPr>
        <w:t>) 0.20M</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El pH de una solución de amoníaco doméstico es 11.5 ¿Cuál es su molaridad?</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Una solución de ácido fórmico tiene un pH de 2.53. ¿Cuántos gramos de ácido fórmico hay en 100mL de solución?</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En una solución acuosa 0.050M, el amoníaco está ionizado 1.72% a </w:t>
      </w:r>
      <w:smartTag w:uri="urn:schemas-microsoft-com:office:smarttags" w:element="metricconverter">
        <w:smartTagPr>
          <w:attr w:name="ProductID" w:val="5ﾰC"/>
        </w:smartTagPr>
        <w:r w:rsidRPr="006C7464">
          <w:rPr>
            <w:rFonts w:ascii="Arial" w:hAnsi="Arial" w:cs="Arial"/>
            <w:sz w:val="20"/>
            <w:szCs w:val="20"/>
          </w:rPr>
          <w:t>5°C</w:t>
        </w:r>
      </w:smartTag>
      <w:r w:rsidRPr="006C7464">
        <w:rPr>
          <w:rFonts w:ascii="Arial" w:hAnsi="Arial" w:cs="Arial"/>
          <w:sz w:val="20"/>
          <w:szCs w:val="20"/>
        </w:rPr>
        <w:t>. ¿Qué valor tiene K</w:t>
      </w:r>
      <w:r w:rsidRPr="006C7464">
        <w:rPr>
          <w:rFonts w:ascii="Arial" w:hAnsi="Arial" w:cs="Arial"/>
          <w:sz w:val="20"/>
          <w:szCs w:val="20"/>
          <w:vertAlign w:val="subscript"/>
        </w:rPr>
        <w:t>b</w:t>
      </w:r>
      <w:r w:rsidRPr="006C7464">
        <w:rPr>
          <w:rFonts w:ascii="Arial" w:hAnsi="Arial" w:cs="Arial"/>
          <w:sz w:val="20"/>
          <w:szCs w:val="20"/>
        </w:rPr>
        <w:t xml:space="preserve"> para el amoníaco a esta temperatura?</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El ingrediente áctivo en una aspirina es el ácido acetil salicílico (HC</w:t>
      </w:r>
      <w:r w:rsidRPr="006C7464">
        <w:rPr>
          <w:rFonts w:ascii="Arial" w:hAnsi="Arial" w:cs="Arial"/>
          <w:sz w:val="20"/>
          <w:szCs w:val="20"/>
          <w:vertAlign w:val="subscript"/>
        </w:rPr>
        <w:t>9</w:t>
      </w:r>
      <w:r w:rsidRPr="006C7464">
        <w:rPr>
          <w:rFonts w:ascii="Arial" w:hAnsi="Arial" w:cs="Arial"/>
          <w:sz w:val="20"/>
          <w:szCs w:val="20"/>
        </w:rPr>
        <w:t>H</w:t>
      </w:r>
      <w:r w:rsidRPr="006C7464">
        <w:rPr>
          <w:rFonts w:ascii="Arial" w:hAnsi="Arial" w:cs="Arial"/>
          <w:sz w:val="20"/>
          <w:szCs w:val="20"/>
          <w:vertAlign w:val="subscript"/>
        </w:rPr>
        <w:t>7</w:t>
      </w:r>
      <w:r w:rsidRPr="006C7464">
        <w:rPr>
          <w:rFonts w:ascii="Arial" w:hAnsi="Arial" w:cs="Arial"/>
          <w:sz w:val="20"/>
          <w:szCs w:val="20"/>
        </w:rPr>
        <w:t>O</w:t>
      </w:r>
      <w:r w:rsidRPr="006C7464">
        <w:rPr>
          <w:rFonts w:ascii="Arial" w:hAnsi="Arial" w:cs="Arial"/>
          <w:sz w:val="20"/>
          <w:szCs w:val="20"/>
          <w:vertAlign w:val="subscript"/>
        </w:rPr>
        <w:t>4</w:t>
      </w:r>
      <w:r w:rsidRPr="006C7464">
        <w:rPr>
          <w:rFonts w:ascii="Arial" w:hAnsi="Arial" w:cs="Arial"/>
          <w:sz w:val="20"/>
          <w:szCs w:val="20"/>
        </w:rPr>
        <w:t>), un ácido monoprótico de Ka = 3.3 x 10</w:t>
      </w:r>
      <w:r w:rsidRPr="006C7464">
        <w:rPr>
          <w:rFonts w:ascii="Arial" w:hAnsi="Arial" w:cs="Arial"/>
          <w:sz w:val="20"/>
          <w:szCs w:val="20"/>
          <w:vertAlign w:val="superscript"/>
        </w:rPr>
        <w:t>-4</w:t>
      </w:r>
      <w:r w:rsidRPr="006C7464">
        <w:rPr>
          <w:rFonts w:ascii="Arial" w:hAnsi="Arial" w:cs="Arial"/>
          <w:sz w:val="20"/>
          <w:szCs w:val="20"/>
        </w:rPr>
        <w:t xml:space="preserve">. </w:t>
      </w:r>
      <w:r w:rsidR="00BD463A" w:rsidRPr="006C7464">
        <w:rPr>
          <w:rFonts w:ascii="Arial" w:hAnsi="Arial" w:cs="Arial"/>
          <w:sz w:val="20"/>
          <w:szCs w:val="20"/>
        </w:rPr>
        <w:t>¿Cuál es el pH de una solución preparada por disolución de dos tabl</w:t>
      </w:r>
      <w:r w:rsidR="00BD463A">
        <w:rPr>
          <w:rFonts w:ascii="Arial" w:hAnsi="Arial" w:cs="Arial"/>
          <w:sz w:val="20"/>
          <w:szCs w:val="20"/>
        </w:rPr>
        <w:t>etas que contienen cada un 162,5 mg</w:t>
      </w:r>
      <w:r w:rsidRPr="006C7464">
        <w:rPr>
          <w:rFonts w:ascii="Arial" w:hAnsi="Arial" w:cs="Arial"/>
          <w:sz w:val="20"/>
          <w:szCs w:val="20"/>
        </w:rPr>
        <w:t xml:space="preserve"> de ácido acetil salicílico en 250 mL de solución?</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En el estómago humano, el pH puede tener un valor tan bajo como 2, como resultado de la producción de HCl. Mientras que el estómago vacío tiene un volumen de sólo 50mL, el estómago lleno tiene un volumen de 1L</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¿Cuál será la concentración de hidrógeno en un estómago con pH = 2?</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¿Cuántos gramos de HCl contendrá un estómago lleno?</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El vómito produce disminución de la concentración de hidrógeno en plasma. Diga si el pH plasmático aumentará o disminuirá como resultado del vómito y explique porqué</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¿Por qué los médicos a menudo recomiendan a los pacientes que tomen bebidas cola cuando sienten ganas de vomitar?</w:t>
      </w:r>
    </w:p>
    <w:p w:rsidR="00F82911" w:rsidRPr="006C7464" w:rsidRDefault="00F82911" w:rsidP="00F82911">
      <w:pPr>
        <w:ind w:left="360"/>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Indique en </w:t>
      </w:r>
      <w:r w:rsidR="00BD463A" w:rsidRPr="006C7464">
        <w:rPr>
          <w:rFonts w:ascii="Arial" w:hAnsi="Arial" w:cs="Arial"/>
          <w:sz w:val="20"/>
          <w:szCs w:val="20"/>
        </w:rPr>
        <w:t>qué</w:t>
      </w:r>
      <w:r w:rsidRPr="006C7464">
        <w:rPr>
          <w:rFonts w:ascii="Arial" w:hAnsi="Arial" w:cs="Arial"/>
          <w:sz w:val="20"/>
          <w:szCs w:val="20"/>
        </w:rPr>
        <w:t xml:space="preserve"> casos puede formar una solución reguladora y por qué.</w:t>
      </w:r>
    </w:p>
    <w:p w:rsidR="00F82911" w:rsidRPr="006C7464" w:rsidRDefault="00F82911" w:rsidP="00F82911">
      <w:pPr>
        <w:numPr>
          <w:ilvl w:val="1"/>
          <w:numId w:val="8"/>
        </w:numPr>
        <w:jc w:val="both"/>
        <w:rPr>
          <w:rFonts w:ascii="Arial" w:hAnsi="Arial" w:cs="Arial"/>
          <w:sz w:val="20"/>
          <w:szCs w:val="20"/>
          <w:lang w:val="en-US"/>
        </w:rPr>
      </w:pPr>
      <w:r w:rsidRPr="006C7464">
        <w:rPr>
          <w:rFonts w:ascii="Arial" w:hAnsi="Arial" w:cs="Arial"/>
          <w:sz w:val="20"/>
          <w:szCs w:val="20"/>
          <w:lang w:val="en-US"/>
        </w:rPr>
        <w:t>HNO</w:t>
      </w:r>
      <w:r w:rsidRPr="006C7464">
        <w:rPr>
          <w:rFonts w:ascii="Arial" w:hAnsi="Arial" w:cs="Arial"/>
          <w:sz w:val="20"/>
          <w:szCs w:val="20"/>
          <w:vertAlign w:val="subscript"/>
          <w:lang w:val="en-US"/>
        </w:rPr>
        <w:t>3</w:t>
      </w:r>
      <w:r w:rsidRPr="006C7464">
        <w:rPr>
          <w:rFonts w:ascii="Arial" w:hAnsi="Arial" w:cs="Arial"/>
          <w:sz w:val="20"/>
          <w:szCs w:val="20"/>
          <w:lang w:val="en-US"/>
        </w:rPr>
        <w:t xml:space="preserve">  / KNO</w:t>
      </w:r>
      <w:r w:rsidRPr="006C7464">
        <w:rPr>
          <w:rFonts w:ascii="Arial" w:hAnsi="Arial" w:cs="Arial"/>
          <w:sz w:val="20"/>
          <w:szCs w:val="20"/>
          <w:vertAlign w:val="subscript"/>
          <w:lang w:val="en-US"/>
        </w:rPr>
        <w:t>3</w:t>
      </w:r>
      <w:r w:rsidRPr="006C7464">
        <w:rPr>
          <w:rFonts w:ascii="Arial" w:hAnsi="Arial" w:cs="Arial"/>
          <w:sz w:val="20"/>
          <w:szCs w:val="20"/>
          <w:lang w:val="en-US"/>
        </w:rPr>
        <w:t>.</w:t>
      </w:r>
    </w:p>
    <w:p w:rsidR="00F82911" w:rsidRPr="006C7464" w:rsidRDefault="00F82911" w:rsidP="00F82911">
      <w:pPr>
        <w:numPr>
          <w:ilvl w:val="1"/>
          <w:numId w:val="8"/>
        </w:numPr>
        <w:jc w:val="both"/>
        <w:rPr>
          <w:rFonts w:ascii="Arial" w:hAnsi="Arial" w:cs="Arial"/>
          <w:sz w:val="20"/>
          <w:szCs w:val="20"/>
          <w:lang w:val="en-US"/>
        </w:rPr>
      </w:pPr>
      <w:r w:rsidRPr="006C7464">
        <w:rPr>
          <w:rFonts w:ascii="Arial" w:hAnsi="Arial" w:cs="Arial"/>
          <w:sz w:val="20"/>
          <w:szCs w:val="20"/>
          <w:lang w:val="en-US"/>
        </w:rPr>
        <w:t>HNO</w:t>
      </w:r>
      <w:r w:rsidRPr="006C7464">
        <w:rPr>
          <w:rFonts w:ascii="Arial" w:hAnsi="Arial" w:cs="Arial"/>
          <w:sz w:val="20"/>
          <w:szCs w:val="20"/>
          <w:vertAlign w:val="subscript"/>
          <w:lang w:val="en-US"/>
        </w:rPr>
        <w:t>2</w:t>
      </w:r>
      <w:r w:rsidRPr="006C7464">
        <w:rPr>
          <w:rFonts w:ascii="Arial" w:hAnsi="Arial" w:cs="Arial"/>
          <w:sz w:val="20"/>
          <w:szCs w:val="20"/>
          <w:lang w:val="en-US"/>
        </w:rPr>
        <w:t xml:space="preserve">  / KNO</w:t>
      </w:r>
      <w:r w:rsidRPr="006C7464">
        <w:rPr>
          <w:rFonts w:ascii="Arial" w:hAnsi="Arial" w:cs="Arial"/>
          <w:sz w:val="20"/>
          <w:szCs w:val="20"/>
          <w:vertAlign w:val="subscript"/>
          <w:lang w:val="en-US"/>
        </w:rPr>
        <w:t>2</w:t>
      </w:r>
      <w:r w:rsidRPr="006C7464">
        <w:rPr>
          <w:rFonts w:ascii="Arial" w:hAnsi="Arial" w:cs="Arial"/>
          <w:sz w:val="20"/>
          <w:szCs w:val="20"/>
          <w:lang w:val="en-US"/>
        </w:rPr>
        <w:t>.</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HCl /CaCl</w:t>
      </w:r>
      <w:r w:rsidRPr="006C7464">
        <w:rPr>
          <w:rFonts w:ascii="Arial" w:hAnsi="Arial" w:cs="Arial"/>
          <w:sz w:val="20"/>
          <w:szCs w:val="20"/>
          <w:vertAlign w:val="subscript"/>
        </w:rPr>
        <w:t>2</w:t>
      </w:r>
      <w:r w:rsidRPr="006C7464">
        <w:rPr>
          <w:rFonts w:ascii="Arial" w:hAnsi="Arial" w:cs="Arial"/>
          <w:sz w:val="20"/>
          <w:szCs w:val="20"/>
        </w:rPr>
        <w:t>.</w:t>
      </w:r>
    </w:p>
    <w:p w:rsidR="00F82911" w:rsidRPr="006C7464" w:rsidRDefault="00F82911" w:rsidP="00F82911">
      <w:pPr>
        <w:numPr>
          <w:ilvl w:val="1"/>
          <w:numId w:val="8"/>
        </w:numPr>
        <w:jc w:val="both"/>
        <w:rPr>
          <w:rFonts w:ascii="Arial" w:hAnsi="Arial" w:cs="Arial"/>
          <w:sz w:val="20"/>
          <w:szCs w:val="20"/>
          <w:lang w:val="en-US"/>
        </w:rPr>
      </w:pPr>
      <w:r w:rsidRPr="006C7464">
        <w:rPr>
          <w:rFonts w:ascii="Arial" w:hAnsi="Arial" w:cs="Arial"/>
          <w:sz w:val="20"/>
          <w:szCs w:val="20"/>
          <w:lang w:val="en-US"/>
        </w:rPr>
        <w:t>HF / MgF</w:t>
      </w:r>
      <w:r w:rsidRPr="006C7464">
        <w:rPr>
          <w:rFonts w:ascii="Arial" w:hAnsi="Arial" w:cs="Arial"/>
          <w:sz w:val="20"/>
          <w:szCs w:val="20"/>
          <w:vertAlign w:val="subscript"/>
          <w:lang w:val="en-US"/>
        </w:rPr>
        <w:t>2</w:t>
      </w:r>
      <w:r w:rsidRPr="006C7464">
        <w:rPr>
          <w:rFonts w:ascii="Arial" w:hAnsi="Arial" w:cs="Arial"/>
          <w:sz w:val="20"/>
          <w:szCs w:val="20"/>
          <w:lang w:val="en-US"/>
        </w:rPr>
        <w:t>.</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lastRenderedPageBreak/>
        <w:t>NH</w:t>
      </w:r>
      <w:r w:rsidRPr="006C7464">
        <w:rPr>
          <w:rFonts w:ascii="Arial" w:hAnsi="Arial" w:cs="Arial"/>
          <w:sz w:val="20"/>
          <w:szCs w:val="20"/>
          <w:vertAlign w:val="subscript"/>
        </w:rPr>
        <w:t>3</w:t>
      </w:r>
      <w:r w:rsidRPr="006C7464">
        <w:rPr>
          <w:rFonts w:ascii="Arial" w:hAnsi="Arial" w:cs="Arial"/>
          <w:sz w:val="20"/>
          <w:szCs w:val="20"/>
        </w:rPr>
        <w:t xml:space="preserve"> / NH</w:t>
      </w:r>
      <w:r w:rsidRPr="006C7464">
        <w:rPr>
          <w:rFonts w:ascii="Arial" w:hAnsi="Arial" w:cs="Arial"/>
          <w:sz w:val="20"/>
          <w:szCs w:val="20"/>
          <w:vertAlign w:val="subscript"/>
        </w:rPr>
        <w:t>4</w:t>
      </w:r>
      <w:r w:rsidRPr="006C7464">
        <w:rPr>
          <w:rFonts w:ascii="Arial" w:hAnsi="Arial" w:cs="Arial"/>
          <w:sz w:val="20"/>
          <w:szCs w:val="20"/>
        </w:rPr>
        <w:t>Br.</w:t>
      </w:r>
    </w:p>
    <w:p w:rsidR="00F82911" w:rsidRPr="006C7464" w:rsidRDefault="00F82911" w:rsidP="00F82911">
      <w:pPr>
        <w:numPr>
          <w:ilvl w:val="1"/>
          <w:numId w:val="8"/>
        </w:numPr>
        <w:jc w:val="both"/>
        <w:rPr>
          <w:rFonts w:ascii="Arial" w:hAnsi="Arial" w:cs="Arial"/>
          <w:sz w:val="20"/>
          <w:szCs w:val="20"/>
          <w:lang w:val="en-US"/>
        </w:rPr>
      </w:pPr>
      <w:r w:rsidRPr="006C7464">
        <w:rPr>
          <w:rFonts w:ascii="Arial" w:hAnsi="Arial" w:cs="Arial"/>
          <w:sz w:val="20"/>
          <w:szCs w:val="20"/>
          <w:lang w:val="en-US"/>
        </w:rPr>
        <w:t>HClO / KCl.</w:t>
      </w:r>
    </w:p>
    <w:p w:rsidR="00F82911" w:rsidRPr="006C7464" w:rsidRDefault="00F82911" w:rsidP="00F82911">
      <w:pPr>
        <w:numPr>
          <w:ilvl w:val="1"/>
          <w:numId w:val="8"/>
        </w:numPr>
        <w:jc w:val="both"/>
        <w:rPr>
          <w:rFonts w:ascii="Arial" w:hAnsi="Arial" w:cs="Arial"/>
          <w:sz w:val="20"/>
          <w:szCs w:val="20"/>
          <w:lang w:val="en-US"/>
        </w:rPr>
      </w:pPr>
      <w:r w:rsidRPr="006C7464">
        <w:rPr>
          <w:rFonts w:ascii="Arial" w:hAnsi="Arial" w:cs="Arial"/>
          <w:sz w:val="20"/>
          <w:szCs w:val="20"/>
          <w:lang w:val="en-US"/>
        </w:rPr>
        <w:t>HCO</w:t>
      </w:r>
      <w:r w:rsidRPr="006C7464">
        <w:rPr>
          <w:rFonts w:ascii="Arial" w:hAnsi="Arial" w:cs="Arial"/>
          <w:sz w:val="20"/>
          <w:szCs w:val="20"/>
          <w:vertAlign w:val="subscript"/>
          <w:lang w:val="en-US"/>
        </w:rPr>
        <w:t>3</w:t>
      </w:r>
      <w:r w:rsidRPr="006C7464">
        <w:rPr>
          <w:rFonts w:ascii="Arial" w:hAnsi="Arial" w:cs="Arial"/>
          <w:sz w:val="20"/>
          <w:szCs w:val="20"/>
          <w:vertAlign w:val="superscript"/>
          <w:lang w:val="en-US"/>
        </w:rPr>
        <w:t>-</w:t>
      </w:r>
      <w:r w:rsidRPr="006C7464">
        <w:rPr>
          <w:rFonts w:ascii="Arial" w:hAnsi="Arial" w:cs="Arial"/>
          <w:sz w:val="20"/>
          <w:szCs w:val="20"/>
          <w:lang w:val="en-US"/>
        </w:rPr>
        <w:t>/ CO</w:t>
      </w:r>
      <w:r w:rsidRPr="006C7464">
        <w:rPr>
          <w:rFonts w:ascii="Arial" w:hAnsi="Arial" w:cs="Arial"/>
          <w:sz w:val="20"/>
          <w:szCs w:val="20"/>
          <w:vertAlign w:val="subscript"/>
          <w:lang w:val="en-US"/>
        </w:rPr>
        <w:t>3</w:t>
      </w:r>
      <w:r w:rsidRPr="006C7464">
        <w:rPr>
          <w:rFonts w:ascii="Arial" w:hAnsi="Arial" w:cs="Arial"/>
          <w:sz w:val="20"/>
          <w:szCs w:val="20"/>
          <w:vertAlign w:val="superscript"/>
          <w:lang w:val="en-US"/>
        </w:rPr>
        <w:t>2-</w:t>
      </w:r>
    </w:p>
    <w:p w:rsidR="00F82911" w:rsidRPr="006C7464" w:rsidRDefault="00F82911" w:rsidP="00F82911">
      <w:pPr>
        <w:ind w:left="360"/>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Se preparó una solución reguladora mezclando 2,00 mol de ác. benzoico con </w:t>
      </w:r>
      <w:smartTag w:uri="urn:schemas-microsoft-com:office:smarttags" w:element="metricconverter">
        <w:smartTagPr>
          <w:attr w:name="ProductID" w:val="144 g"/>
        </w:smartTagPr>
        <w:r w:rsidRPr="006C7464">
          <w:rPr>
            <w:rFonts w:ascii="Arial" w:hAnsi="Arial" w:cs="Arial"/>
            <w:sz w:val="20"/>
            <w:szCs w:val="20"/>
          </w:rPr>
          <w:t>144 g</w:t>
        </w:r>
      </w:smartTag>
      <w:r w:rsidRPr="006C7464">
        <w:rPr>
          <w:rFonts w:ascii="Arial" w:hAnsi="Arial" w:cs="Arial"/>
          <w:sz w:val="20"/>
          <w:szCs w:val="20"/>
        </w:rPr>
        <w:t xml:space="preserve"> de benzoato de sodio y agregando agua hasta que el volumen resultara </w:t>
      </w:r>
      <w:smartTag w:uri="urn:schemas-microsoft-com:office:smarttags" w:element="metricconverter">
        <w:smartTagPr>
          <w:attr w:name="ProductID" w:val="2,00 L"/>
        </w:smartTagPr>
        <w:r w:rsidRPr="006C7464">
          <w:rPr>
            <w:rFonts w:ascii="Arial" w:hAnsi="Arial" w:cs="Arial"/>
            <w:sz w:val="20"/>
            <w:szCs w:val="20"/>
          </w:rPr>
          <w:t>2,00 L</w:t>
        </w:r>
      </w:smartTag>
      <w:r w:rsidRPr="006C7464">
        <w:rPr>
          <w:rFonts w:ascii="Arial" w:hAnsi="Arial" w:cs="Arial"/>
          <w:sz w:val="20"/>
          <w:szCs w:val="20"/>
        </w:rPr>
        <w:t>.</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 xml:space="preserve">Calcular el pH de la solución reguladora. </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 xml:space="preserve">Calcular el pH de dicha solución luego de agregarle 0,10 moles de ácido clorhídrico. </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 xml:space="preserve">Calcular el pH de dicha solución luego de agregarle 0,16 moles de hidróxido de sodio. </w:t>
      </w:r>
    </w:p>
    <w:p w:rsidR="00F82911" w:rsidRPr="006C7464" w:rsidRDefault="00F82911" w:rsidP="00F82911">
      <w:pPr>
        <w:ind w:left="360"/>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Se preparó una solución reguladora mezclando 100 mL de ácido hipocloroso </w:t>
      </w:r>
      <w:smartTag w:uri="urn:schemas-microsoft-com:office:smarttags" w:element="metricconverter">
        <w:smartTagPr>
          <w:attr w:name="ProductID" w:val="1,00 M"/>
        </w:smartTagPr>
        <w:r w:rsidRPr="006C7464">
          <w:rPr>
            <w:rFonts w:ascii="Arial" w:hAnsi="Arial" w:cs="Arial"/>
            <w:sz w:val="20"/>
            <w:szCs w:val="20"/>
          </w:rPr>
          <w:t>1,00 M</w:t>
        </w:r>
      </w:smartTag>
      <w:r w:rsidRPr="006C7464">
        <w:rPr>
          <w:rFonts w:ascii="Arial" w:hAnsi="Arial" w:cs="Arial"/>
          <w:sz w:val="20"/>
          <w:szCs w:val="20"/>
        </w:rPr>
        <w:t xml:space="preserve"> con 100 mL de hipoclorito de sodio </w:t>
      </w:r>
      <w:smartTag w:uri="urn:schemas-microsoft-com:office:smarttags" w:element="metricconverter">
        <w:smartTagPr>
          <w:attr w:name="ProductID" w:val="0,800 M"/>
        </w:smartTagPr>
        <w:r w:rsidRPr="006C7464">
          <w:rPr>
            <w:rFonts w:ascii="Arial" w:hAnsi="Arial" w:cs="Arial"/>
            <w:sz w:val="20"/>
            <w:szCs w:val="20"/>
          </w:rPr>
          <w:t>0,800 M</w:t>
        </w:r>
      </w:smartTag>
    </w:p>
    <w:p w:rsidR="00F82911" w:rsidRPr="006C7464" w:rsidRDefault="00F82911" w:rsidP="00F82911">
      <w:pPr>
        <w:numPr>
          <w:ilvl w:val="1"/>
          <w:numId w:val="9"/>
        </w:numPr>
        <w:jc w:val="both"/>
        <w:rPr>
          <w:rFonts w:ascii="Arial" w:hAnsi="Arial" w:cs="Arial"/>
          <w:sz w:val="20"/>
          <w:szCs w:val="20"/>
        </w:rPr>
      </w:pPr>
      <w:r w:rsidRPr="006C7464">
        <w:rPr>
          <w:rFonts w:ascii="Arial" w:hAnsi="Arial" w:cs="Arial"/>
          <w:sz w:val="20"/>
          <w:szCs w:val="20"/>
        </w:rPr>
        <w:t>Calcular el pH de la solución reguladora.</w:t>
      </w:r>
    </w:p>
    <w:p w:rsidR="00F82911" w:rsidRPr="006C7464" w:rsidRDefault="00F82911" w:rsidP="00F82911">
      <w:pPr>
        <w:numPr>
          <w:ilvl w:val="1"/>
          <w:numId w:val="9"/>
        </w:numPr>
        <w:jc w:val="both"/>
        <w:rPr>
          <w:rFonts w:ascii="Arial" w:hAnsi="Arial" w:cs="Arial"/>
          <w:sz w:val="20"/>
          <w:szCs w:val="20"/>
        </w:rPr>
      </w:pPr>
      <w:r w:rsidRPr="006C7464">
        <w:rPr>
          <w:rFonts w:ascii="Arial" w:hAnsi="Arial" w:cs="Arial"/>
          <w:sz w:val="20"/>
          <w:szCs w:val="20"/>
        </w:rPr>
        <w:t>Calcular el pH luego de agregar a dicha solución 4,00 x 10</w:t>
      </w:r>
      <w:r w:rsidRPr="006C7464">
        <w:rPr>
          <w:rFonts w:ascii="Arial" w:hAnsi="Arial" w:cs="Arial"/>
          <w:sz w:val="20"/>
          <w:szCs w:val="20"/>
          <w:vertAlign w:val="superscript"/>
        </w:rPr>
        <w:t>-3</w:t>
      </w:r>
      <w:r w:rsidRPr="006C7464">
        <w:rPr>
          <w:rFonts w:ascii="Arial" w:hAnsi="Arial" w:cs="Arial"/>
          <w:sz w:val="20"/>
          <w:szCs w:val="20"/>
        </w:rPr>
        <w:t xml:space="preserve"> mol de ácido nítrico.</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Se preparó una solución reguladora agregando a </w:t>
      </w:r>
      <w:smartTag w:uri="urn:schemas-microsoft-com:office:smarttags" w:element="metricconverter">
        <w:smartTagPr>
          <w:attr w:name="ProductID" w:val="1,0 L"/>
        </w:smartTagPr>
        <w:r w:rsidRPr="006C7464">
          <w:rPr>
            <w:rFonts w:ascii="Arial" w:hAnsi="Arial" w:cs="Arial"/>
            <w:sz w:val="20"/>
            <w:szCs w:val="20"/>
          </w:rPr>
          <w:t>1,0 L</w:t>
        </w:r>
      </w:smartTag>
      <w:r w:rsidRPr="006C7464">
        <w:rPr>
          <w:rFonts w:ascii="Arial" w:hAnsi="Arial" w:cs="Arial"/>
          <w:sz w:val="20"/>
          <w:szCs w:val="20"/>
        </w:rPr>
        <w:t xml:space="preserve"> </w:t>
      </w:r>
      <w:r w:rsidR="00BD463A" w:rsidRPr="006C7464">
        <w:rPr>
          <w:rFonts w:ascii="Arial" w:hAnsi="Arial" w:cs="Arial"/>
          <w:sz w:val="20"/>
          <w:szCs w:val="20"/>
        </w:rPr>
        <w:t>de solución</w:t>
      </w:r>
      <w:r w:rsidRPr="006C7464">
        <w:rPr>
          <w:rFonts w:ascii="Arial" w:hAnsi="Arial" w:cs="Arial"/>
          <w:sz w:val="20"/>
          <w:szCs w:val="20"/>
        </w:rPr>
        <w:t xml:space="preserve"> de amoníaco de 3,4 g/</w:t>
      </w:r>
      <w:r w:rsidR="00BD463A" w:rsidRPr="006C7464">
        <w:rPr>
          <w:rFonts w:ascii="Arial" w:hAnsi="Arial" w:cs="Arial"/>
          <w:sz w:val="20"/>
          <w:szCs w:val="20"/>
        </w:rPr>
        <w:t>L cloruro</w:t>
      </w:r>
      <w:r w:rsidRPr="006C7464">
        <w:rPr>
          <w:rFonts w:ascii="Arial" w:hAnsi="Arial" w:cs="Arial"/>
          <w:sz w:val="20"/>
          <w:szCs w:val="20"/>
        </w:rPr>
        <w:t xml:space="preserve"> de amonio en cantidad suficiente para que su </w:t>
      </w:r>
      <w:r w:rsidR="00BD463A" w:rsidRPr="006C7464">
        <w:rPr>
          <w:rFonts w:ascii="Arial" w:hAnsi="Arial" w:cs="Arial"/>
          <w:sz w:val="20"/>
          <w:szCs w:val="20"/>
        </w:rPr>
        <w:t>concentración fuera</w:t>
      </w:r>
      <w:r w:rsidRPr="006C7464">
        <w:rPr>
          <w:rFonts w:ascii="Arial" w:hAnsi="Arial" w:cs="Arial"/>
          <w:sz w:val="20"/>
          <w:szCs w:val="20"/>
        </w:rPr>
        <w:t xml:space="preserve"> </w:t>
      </w:r>
      <w:smartTag w:uri="urn:schemas-microsoft-com:office:smarttags" w:element="metricconverter">
        <w:smartTagPr>
          <w:attr w:name="ProductID" w:val="0,15 M"/>
        </w:smartTagPr>
        <w:r w:rsidRPr="006C7464">
          <w:rPr>
            <w:rFonts w:ascii="Arial" w:hAnsi="Arial" w:cs="Arial"/>
            <w:sz w:val="20"/>
            <w:szCs w:val="20"/>
          </w:rPr>
          <w:t>0,15 M</w:t>
        </w:r>
      </w:smartTag>
      <w:r w:rsidRPr="006C7464">
        <w:rPr>
          <w:rFonts w:ascii="Arial" w:hAnsi="Arial" w:cs="Arial"/>
          <w:sz w:val="20"/>
          <w:szCs w:val="20"/>
        </w:rPr>
        <w:t>. Calcular el pH de dicho amortiguador.</w:t>
      </w:r>
    </w:p>
    <w:p w:rsidR="00F82911" w:rsidRPr="006C7464" w:rsidRDefault="00F82911" w:rsidP="00F82911">
      <w:pPr>
        <w:ind w:left="360"/>
        <w:jc w:val="both"/>
        <w:rPr>
          <w:rFonts w:ascii="Arial" w:hAnsi="Arial" w:cs="Arial"/>
          <w:sz w:val="20"/>
          <w:szCs w:val="20"/>
        </w:rPr>
      </w:pPr>
    </w:p>
    <w:p w:rsidR="00F82911" w:rsidRPr="006C7464" w:rsidRDefault="00F82911" w:rsidP="00F82911">
      <w:pPr>
        <w:numPr>
          <w:ilvl w:val="0"/>
          <w:numId w:val="8"/>
        </w:numPr>
        <w:jc w:val="both"/>
        <w:rPr>
          <w:rFonts w:ascii="Arial" w:hAnsi="Arial" w:cs="Arial"/>
          <w:b/>
          <w:sz w:val="20"/>
          <w:szCs w:val="20"/>
        </w:rPr>
      </w:pPr>
      <w:r w:rsidRPr="006C7464">
        <w:rPr>
          <w:rFonts w:ascii="Arial" w:hAnsi="Arial" w:cs="Arial"/>
          <w:sz w:val="20"/>
          <w:szCs w:val="20"/>
        </w:rPr>
        <w:t xml:space="preserve">Calcular pH y </w:t>
      </w:r>
      <w:r w:rsidR="00BD463A" w:rsidRPr="006C7464">
        <w:rPr>
          <w:rFonts w:ascii="Arial" w:hAnsi="Arial" w:cs="Arial"/>
          <w:sz w:val="20"/>
          <w:szCs w:val="20"/>
        </w:rPr>
        <w:t>pOH de</w:t>
      </w:r>
      <w:r w:rsidRPr="006C7464">
        <w:rPr>
          <w:rFonts w:ascii="Arial" w:hAnsi="Arial" w:cs="Arial"/>
          <w:sz w:val="20"/>
          <w:szCs w:val="20"/>
        </w:rPr>
        <w:t>:</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 xml:space="preserve">una solución preparada por adición de </w:t>
      </w:r>
      <w:smartTag w:uri="urn:schemas-microsoft-com:office:smarttags" w:element="metricconverter">
        <w:smartTagPr>
          <w:attr w:name="ProductID" w:val="25,5 g"/>
        </w:smartTagPr>
        <w:r w:rsidRPr="006C7464">
          <w:rPr>
            <w:rFonts w:ascii="Arial" w:hAnsi="Arial" w:cs="Arial"/>
            <w:sz w:val="20"/>
            <w:szCs w:val="20"/>
          </w:rPr>
          <w:t>25,5 g</w:t>
        </w:r>
      </w:smartTag>
      <w:r w:rsidRPr="006C7464">
        <w:rPr>
          <w:rFonts w:ascii="Arial" w:hAnsi="Arial" w:cs="Arial"/>
          <w:sz w:val="20"/>
          <w:szCs w:val="20"/>
        </w:rPr>
        <w:t xml:space="preserve"> de ácido acético y </w:t>
      </w:r>
      <w:smartTag w:uri="urn:schemas-microsoft-com:office:smarttags" w:element="metricconverter">
        <w:smartTagPr>
          <w:attr w:name="ProductID" w:val="25,0 g"/>
        </w:smartTagPr>
        <w:r w:rsidRPr="006C7464">
          <w:rPr>
            <w:rFonts w:ascii="Arial" w:hAnsi="Arial" w:cs="Arial"/>
            <w:sz w:val="20"/>
            <w:szCs w:val="20"/>
          </w:rPr>
          <w:t>25,0 g</w:t>
        </w:r>
      </w:smartTag>
      <w:r w:rsidRPr="006C7464">
        <w:rPr>
          <w:rFonts w:ascii="Arial" w:hAnsi="Arial" w:cs="Arial"/>
          <w:sz w:val="20"/>
          <w:szCs w:val="20"/>
        </w:rPr>
        <w:t xml:space="preserve"> de acetato de sodio a suficiente agua para formar </w:t>
      </w:r>
      <w:smartTag w:uri="urn:schemas-microsoft-com:office:smarttags" w:element="metricconverter">
        <w:smartTagPr>
          <w:attr w:name="ProductID" w:val="4,0 L"/>
        </w:smartTagPr>
        <w:r w:rsidRPr="006C7464">
          <w:rPr>
            <w:rFonts w:ascii="Arial" w:hAnsi="Arial" w:cs="Arial"/>
            <w:sz w:val="20"/>
            <w:szCs w:val="20"/>
          </w:rPr>
          <w:t>4,0 L</w:t>
        </w:r>
      </w:smartTag>
      <w:r w:rsidRPr="006C7464">
        <w:rPr>
          <w:rFonts w:ascii="Arial" w:hAnsi="Arial" w:cs="Arial"/>
          <w:sz w:val="20"/>
          <w:szCs w:val="20"/>
        </w:rPr>
        <w:t xml:space="preserve"> de solución. </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 xml:space="preserve">una solución hecha </w:t>
      </w:r>
      <w:r w:rsidR="00BD463A" w:rsidRPr="006C7464">
        <w:rPr>
          <w:rFonts w:ascii="Arial" w:hAnsi="Arial" w:cs="Arial"/>
          <w:sz w:val="20"/>
          <w:szCs w:val="20"/>
        </w:rPr>
        <w:t>mezclando 240</w:t>
      </w:r>
      <w:r w:rsidRPr="006C7464">
        <w:rPr>
          <w:rFonts w:ascii="Arial" w:hAnsi="Arial" w:cs="Arial"/>
          <w:sz w:val="20"/>
          <w:szCs w:val="20"/>
        </w:rPr>
        <w:t xml:space="preserve"> </w:t>
      </w:r>
      <w:r w:rsidR="00BD463A" w:rsidRPr="006C7464">
        <w:rPr>
          <w:rFonts w:ascii="Arial" w:hAnsi="Arial" w:cs="Arial"/>
          <w:sz w:val="20"/>
          <w:szCs w:val="20"/>
        </w:rPr>
        <w:t>mL de</w:t>
      </w:r>
      <w:r w:rsidRPr="006C7464">
        <w:rPr>
          <w:rFonts w:ascii="Arial" w:hAnsi="Arial" w:cs="Arial"/>
          <w:sz w:val="20"/>
          <w:szCs w:val="20"/>
        </w:rPr>
        <w:t xml:space="preserve"> ácido acético </w:t>
      </w:r>
      <w:smartTag w:uri="urn:schemas-microsoft-com:office:smarttags" w:element="metricconverter">
        <w:smartTagPr>
          <w:attr w:name="ProductID" w:val="0,22 M"/>
        </w:smartTagPr>
        <w:r w:rsidRPr="006C7464">
          <w:rPr>
            <w:rFonts w:ascii="Arial" w:hAnsi="Arial" w:cs="Arial"/>
            <w:sz w:val="20"/>
            <w:szCs w:val="20"/>
          </w:rPr>
          <w:t>0,22 M</w:t>
        </w:r>
      </w:smartTag>
      <w:r w:rsidRPr="006C7464">
        <w:rPr>
          <w:rFonts w:ascii="Arial" w:hAnsi="Arial" w:cs="Arial"/>
          <w:sz w:val="20"/>
          <w:szCs w:val="20"/>
        </w:rPr>
        <w:t xml:space="preserve"> a 300 mL de acetato de sodio </w:t>
      </w:r>
      <w:smartTag w:uri="urn:schemas-microsoft-com:office:smarttags" w:element="metricconverter">
        <w:smartTagPr>
          <w:attr w:name="ProductID" w:val="0,20 M"/>
        </w:smartTagPr>
        <w:r w:rsidRPr="006C7464">
          <w:rPr>
            <w:rFonts w:ascii="Arial" w:hAnsi="Arial" w:cs="Arial"/>
            <w:sz w:val="20"/>
            <w:szCs w:val="20"/>
          </w:rPr>
          <w:t>0,20 M</w:t>
        </w:r>
      </w:smartTag>
      <w:r w:rsidRPr="006C7464">
        <w:rPr>
          <w:rFonts w:ascii="Arial" w:hAnsi="Arial" w:cs="Arial"/>
          <w:sz w:val="20"/>
          <w:szCs w:val="20"/>
        </w:rPr>
        <w:t>.</w:t>
      </w:r>
    </w:p>
    <w:p w:rsidR="00F82911" w:rsidRPr="006C7464" w:rsidRDefault="00F82911" w:rsidP="00F82911">
      <w:pPr>
        <w:numPr>
          <w:ilvl w:val="1"/>
          <w:numId w:val="8"/>
        </w:numPr>
        <w:jc w:val="both"/>
        <w:rPr>
          <w:rFonts w:ascii="Arial" w:hAnsi="Arial" w:cs="Arial"/>
          <w:sz w:val="20"/>
          <w:szCs w:val="20"/>
        </w:rPr>
      </w:pPr>
      <w:r w:rsidRPr="006C7464">
        <w:rPr>
          <w:rFonts w:ascii="Arial" w:hAnsi="Arial" w:cs="Arial"/>
          <w:sz w:val="20"/>
          <w:szCs w:val="20"/>
        </w:rPr>
        <w:t xml:space="preserve">calcule el pH luego de agregar a la solución preparada en a) ácido nítrico en cantidad suficiente para que su concentración </w:t>
      </w:r>
      <w:r w:rsidR="00BD463A" w:rsidRPr="006C7464">
        <w:rPr>
          <w:rFonts w:ascii="Arial" w:hAnsi="Arial" w:cs="Arial"/>
          <w:sz w:val="20"/>
          <w:szCs w:val="20"/>
        </w:rPr>
        <w:t>sea 0,005</w:t>
      </w:r>
      <w:r w:rsidRPr="006C7464">
        <w:rPr>
          <w:rFonts w:ascii="Arial" w:hAnsi="Arial" w:cs="Arial"/>
          <w:sz w:val="20"/>
          <w:szCs w:val="20"/>
        </w:rPr>
        <w:t xml:space="preserve"> M. </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a) ¿Qué concentración molar de formiato de sodio deberá tener una solución reguladora que es </w:t>
      </w:r>
      <w:smartTag w:uri="urn:schemas-microsoft-com:office:smarttags" w:element="metricconverter">
        <w:smartTagPr>
          <w:attr w:name="ProductID" w:val="0,11 M"/>
        </w:smartTagPr>
        <w:r w:rsidRPr="006C7464">
          <w:rPr>
            <w:rFonts w:ascii="Arial" w:hAnsi="Arial" w:cs="Arial"/>
            <w:sz w:val="20"/>
            <w:szCs w:val="20"/>
          </w:rPr>
          <w:t>0,11 M</w:t>
        </w:r>
      </w:smartTag>
      <w:r w:rsidRPr="006C7464">
        <w:rPr>
          <w:rFonts w:ascii="Arial" w:hAnsi="Arial" w:cs="Arial"/>
          <w:sz w:val="20"/>
          <w:szCs w:val="20"/>
        </w:rPr>
        <w:t xml:space="preserve"> en ácido fórmico para que su pH = 3,70?   </w:t>
      </w:r>
    </w:p>
    <w:p w:rsidR="00F82911" w:rsidRPr="006C7464" w:rsidRDefault="00F82911" w:rsidP="00F82911">
      <w:pPr>
        <w:pStyle w:val="Sangradetextonormal"/>
        <w:rPr>
          <w:rFonts w:ascii="Arial" w:hAnsi="Arial" w:cs="Arial"/>
          <w:sz w:val="20"/>
        </w:rPr>
      </w:pPr>
      <w:r w:rsidRPr="006C7464">
        <w:rPr>
          <w:rFonts w:ascii="Arial" w:hAnsi="Arial" w:cs="Arial"/>
          <w:sz w:val="20"/>
        </w:rPr>
        <w:t xml:space="preserve">b) Calcular el pH de la solución reguladora luego de agregar a esta 0.084g de hidróxido de potasio a </w:t>
      </w:r>
      <w:smartTag w:uri="urn:schemas-microsoft-com:office:smarttags" w:element="metricconverter">
        <w:smartTagPr>
          <w:attr w:name="ProductID" w:val="1,0 L"/>
        </w:smartTagPr>
        <w:r w:rsidRPr="006C7464">
          <w:rPr>
            <w:rFonts w:ascii="Arial" w:hAnsi="Arial" w:cs="Arial"/>
            <w:sz w:val="20"/>
          </w:rPr>
          <w:t>1,0 L</w:t>
        </w:r>
      </w:smartTag>
      <w:r w:rsidRPr="006C7464">
        <w:rPr>
          <w:rFonts w:ascii="Arial" w:hAnsi="Arial" w:cs="Arial"/>
          <w:sz w:val="20"/>
        </w:rPr>
        <w:t xml:space="preserve"> de la misma? </w:t>
      </w:r>
    </w:p>
    <w:p w:rsidR="00F82911" w:rsidRPr="006C7464" w:rsidRDefault="00F82911" w:rsidP="00F82911">
      <w:pPr>
        <w:jc w:val="both"/>
        <w:rPr>
          <w:rFonts w:ascii="Arial" w:hAnsi="Arial" w:cs="Arial"/>
          <w:sz w:val="20"/>
          <w:szCs w:val="20"/>
        </w:rPr>
      </w:pPr>
    </w:p>
    <w:p w:rsidR="00F82911" w:rsidRPr="006C7464" w:rsidRDefault="00F82911" w:rsidP="00F82911">
      <w:pPr>
        <w:numPr>
          <w:ilvl w:val="0"/>
          <w:numId w:val="8"/>
        </w:numPr>
        <w:jc w:val="both"/>
        <w:rPr>
          <w:rFonts w:ascii="Arial" w:hAnsi="Arial" w:cs="Arial"/>
          <w:sz w:val="20"/>
          <w:szCs w:val="20"/>
        </w:rPr>
      </w:pPr>
      <w:r w:rsidRPr="006C7464">
        <w:rPr>
          <w:rFonts w:ascii="Arial" w:hAnsi="Arial" w:cs="Arial"/>
          <w:sz w:val="20"/>
          <w:szCs w:val="20"/>
        </w:rPr>
        <w:t xml:space="preserve">Se tiene </w:t>
      </w:r>
      <w:smartTag w:uri="urn:schemas-microsoft-com:office:smarttags" w:element="metricconverter">
        <w:smartTagPr>
          <w:attr w:name="ProductID" w:val="1,0 L"/>
        </w:smartTagPr>
        <w:r w:rsidRPr="006C7464">
          <w:rPr>
            <w:rFonts w:ascii="Arial" w:hAnsi="Arial" w:cs="Arial"/>
            <w:sz w:val="20"/>
            <w:szCs w:val="20"/>
          </w:rPr>
          <w:t>1,0 L</w:t>
        </w:r>
      </w:smartTag>
      <w:r w:rsidRPr="006C7464">
        <w:rPr>
          <w:rFonts w:ascii="Arial" w:hAnsi="Arial" w:cs="Arial"/>
          <w:sz w:val="20"/>
          <w:szCs w:val="20"/>
        </w:rPr>
        <w:t xml:space="preserve"> de ácido láctico </w:t>
      </w:r>
      <w:smartTag w:uri="urn:schemas-microsoft-com:office:smarttags" w:element="metricconverter">
        <w:smartTagPr>
          <w:attr w:name="ProductID" w:val="0,12 M"/>
        </w:smartTagPr>
        <w:r w:rsidRPr="006C7464">
          <w:rPr>
            <w:rFonts w:ascii="Arial" w:hAnsi="Arial" w:cs="Arial"/>
            <w:sz w:val="20"/>
            <w:szCs w:val="20"/>
          </w:rPr>
          <w:t>0,12 M</w:t>
        </w:r>
      </w:smartTag>
      <w:r w:rsidRPr="006C7464">
        <w:rPr>
          <w:rFonts w:ascii="Arial" w:hAnsi="Arial" w:cs="Arial"/>
          <w:sz w:val="20"/>
          <w:szCs w:val="20"/>
        </w:rPr>
        <w:t xml:space="preserve"> ¿Qué masa </w:t>
      </w:r>
      <w:r w:rsidR="00BD463A" w:rsidRPr="006C7464">
        <w:rPr>
          <w:rFonts w:ascii="Arial" w:hAnsi="Arial" w:cs="Arial"/>
          <w:sz w:val="20"/>
          <w:szCs w:val="20"/>
        </w:rPr>
        <w:t>de lactato</w:t>
      </w:r>
      <w:r w:rsidRPr="006C7464">
        <w:rPr>
          <w:rFonts w:ascii="Arial" w:hAnsi="Arial" w:cs="Arial"/>
          <w:sz w:val="20"/>
          <w:szCs w:val="20"/>
        </w:rPr>
        <w:t xml:space="preserve"> de sodio debe disolvérsele para obtener una solución regulad</w:t>
      </w:r>
      <w:r>
        <w:rPr>
          <w:rFonts w:ascii="Arial" w:hAnsi="Arial" w:cs="Arial"/>
          <w:sz w:val="20"/>
          <w:szCs w:val="20"/>
        </w:rPr>
        <w:t xml:space="preserve">ora cuyo pH sea 3,77?    </w:t>
      </w:r>
    </w:p>
    <w:p w:rsidR="00F82911" w:rsidRPr="006C7464" w:rsidRDefault="00F82911" w:rsidP="00F82911">
      <w:pPr>
        <w:jc w:val="both"/>
        <w:rPr>
          <w:rFonts w:ascii="Arial" w:hAnsi="Arial" w:cs="Arial"/>
          <w:sz w:val="20"/>
          <w:szCs w:val="20"/>
        </w:rPr>
      </w:pPr>
    </w:p>
    <w:p w:rsidR="00F82911" w:rsidRPr="006C7464" w:rsidRDefault="00F82911" w:rsidP="00F82911">
      <w:pPr>
        <w:rPr>
          <w:rFonts w:ascii="Arial" w:hAnsi="Arial" w:cs="Arial"/>
          <w:b/>
          <w:sz w:val="20"/>
          <w:szCs w:val="20"/>
        </w:rPr>
      </w:pPr>
      <w:r w:rsidRPr="006C7464">
        <w:rPr>
          <w:rFonts w:ascii="Arial" w:hAnsi="Arial" w:cs="Arial"/>
          <w:b/>
          <w:sz w:val="20"/>
          <w:szCs w:val="20"/>
        </w:rPr>
        <w:t>Resultados:</w:t>
      </w:r>
    </w:p>
    <w:p w:rsidR="00F82911" w:rsidRPr="006C7464" w:rsidRDefault="00F82911" w:rsidP="00F82911">
      <w:pPr>
        <w:rPr>
          <w:rFonts w:ascii="Arial" w:hAnsi="Arial" w:cs="Arial"/>
          <w:b/>
          <w:sz w:val="20"/>
          <w:szCs w:val="20"/>
        </w:rPr>
      </w:pP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3.5, 3.0</w:t>
      </w:r>
    </w:p>
    <w:p w:rsidR="00F82911" w:rsidRPr="006C7464" w:rsidRDefault="00F82911" w:rsidP="00F82911">
      <w:pPr>
        <w:numPr>
          <w:ilvl w:val="0"/>
          <w:numId w:val="10"/>
        </w:numPr>
        <w:rPr>
          <w:rFonts w:ascii="Arial" w:hAnsi="Arial" w:cs="Arial"/>
          <w:b/>
          <w:sz w:val="20"/>
          <w:szCs w:val="20"/>
        </w:rPr>
      </w:pPr>
    </w:p>
    <w:p w:rsidR="00F82911" w:rsidRPr="006C7464" w:rsidRDefault="00F82911" w:rsidP="00F82911">
      <w:pPr>
        <w:numPr>
          <w:ilvl w:val="0"/>
          <w:numId w:val="10"/>
        </w:numPr>
        <w:rPr>
          <w:rFonts w:ascii="Arial" w:hAnsi="Arial" w:cs="Arial"/>
          <w:b/>
          <w:sz w:val="20"/>
          <w:szCs w:val="20"/>
          <w:lang w:val="en-US"/>
        </w:rPr>
      </w:pPr>
      <w:r>
        <w:rPr>
          <w:rFonts w:ascii="Arial" w:hAnsi="Arial" w:cs="Arial"/>
          <w:sz w:val="20"/>
          <w:szCs w:val="20"/>
          <w:lang w:val="en-US"/>
        </w:rPr>
        <w:t>a) pH=1,</w:t>
      </w:r>
      <w:r w:rsidRPr="006C7464">
        <w:rPr>
          <w:rFonts w:ascii="Arial" w:hAnsi="Arial" w:cs="Arial"/>
          <w:sz w:val="20"/>
          <w:szCs w:val="20"/>
          <w:lang w:val="en-US"/>
        </w:rPr>
        <w:t>3  pOH=</w:t>
      </w:r>
      <w:r>
        <w:rPr>
          <w:rFonts w:ascii="Arial" w:hAnsi="Arial" w:cs="Arial"/>
          <w:sz w:val="20"/>
          <w:szCs w:val="20"/>
          <w:lang w:val="en-US"/>
        </w:rPr>
        <w:t>12,7  b) pH=1,.9  pOH=1,1  c) pH=0,38  pOH=13,</w:t>
      </w:r>
      <w:r w:rsidRPr="006C7464">
        <w:rPr>
          <w:rFonts w:ascii="Arial" w:hAnsi="Arial" w:cs="Arial"/>
          <w:sz w:val="20"/>
          <w:szCs w:val="20"/>
          <w:lang w:val="en-US"/>
        </w:rPr>
        <w:t>62</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Débil</w:t>
      </w:r>
    </w:p>
    <w:p w:rsidR="00F82911" w:rsidRPr="006C7464" w:rsidRDefault="00F82911" w:rsidP="00F82911">
      <w:pPr>
        <w:numPr>
          <w:ilvl w:val="0"/>
          <w:numId w:val="10"/>
        </w:numPr>
        <w:rPr>
          <w:rFonts w:ascii="Arial" w:hAnsi="Arial" w:cs="Arial"/>
          <w:b/>
          <w:sz w:val="20"/>
          <w:szCs w:val="20"/>
        </w:rPr>
      </w:pPr>
    </w:p>
    <w:p w:rsidR="00F82911" w:rsidRPr="006C7464" w:rsidRDefault="00F82911" w:rsidP="00F82911">
      <w:pPr>
        <w:numPr>
          <w:ilvl w:val="0"/>
          <w:numId w:val="10"/>
        </w:numPr>
        <w:rPr>
          <w:rFonts w:ascii="Arial" w:hAnsi="Arial" w:cs="Arial"/>
          <w:b/>
          <w:sz w:val="20"/>
          <w:szCs w:val="20"/>
        </w:rPr>
      </w:pPr>
      <w:r>
        <w:rPr>
          <w:rFonts w:ascii="Arial" w:hAnsi="Arial" w:cs="Arial"/>
          <w:sz w:val="20"/>
          <w:szCs w:val="20"/>
        </w:rPr>
        <w:t>[HClO]=0,0999M, [H</w:t>
      </w:r>
      <w:r>
        <w:rPr>
          <w:rFonts w:ascii="Arial" w:hAnsi="Arial" w:cs="Arial"/>
          <w:sz w:val="20"/>
          <w:szCs w:val="20"/>
          <w:vertAlign w:val="superscript"/>
        </w:rPr>
        <w:t>+</w:t>
      </w:r>
      <w:r>
        <w:rPr>
          <w:rFonts w:ascii="Arial" w:hAnsi="Arial" w:cs="Arial"/>
          <w:sz w:val="20"/>
          <w:szCs w:val="20"/>
        </w:rPr>
        <w:t>]=5,5x10</w:t>
      </w:r>
      <w:r>
        <w:rPr>
          <w:rFonts w:ascii="Arial" w:hAnsi="Arial" w:cs="Arial"/>
          <w:sz w:val="20"/>
          <w:szCs w:val="20"/>
          <w:vertAlign w:val="superscript"/>
        </w:rPr>
        <w:t>-5</w:t>
      </w:r>
      <w:r>
        <w:rPr>
          <w:rFonts w:ascii="Arial" w:hAnsi="Arial" w:cs="Arial"/>
          <w:sz w:val="20"/>
          <w:szCs w:val="20"/>
        </w:rPr>
        <w:t>M, [ClO</w:t>
      </w:r>
      <w:r>
        <w:rPr>
          <w:rFonts w:ascii="Arial" w:hAnsi="Arial" w:cs="Arial"/>
          <w:sz w:val="20"/>
          <w:szCs w:val="20"/>
          <w:vertAlign w:val="superscript"/>
        </w:rPr>
        <w:t>-</w:t>
      </w:r>
      <w:r>
        <w:rPr>
          <w:rFonts w:ascii="Arial" w:hAnsi="Arial" w:cs="Arial"/>
          <w:sz w:val="20"/>
          <w:szCs w:val="20"/>
        </w:rPr>
        <w:t>]=5,5x10</w:t>
      </w:r>
      <w:r>
        <w:rPr>
          <w:rFonts w:ascii="Arial" w:hAnsi="Arial" w:cs="Arial"/>
          <w:sz w:val="20"/>
          <w:szCs w:val="20"/>
          <w:vertAlign w:val="superscript"/>
        </w:rPr>
        <w:t>-5</w:t>
      </w:r>
      <w:r>
        <w:rPr>
          <w:rFonts w:ascii="Arial" w:hAnsi="Arial" w:cs="Arial"/>
          <w:sz w:val="20"/>
          <w:szCs w:val="20"/>
        </w:rPr>
        <w:t>M</w:t>
      </w:r>
    </w:p>
    <w:p w:rsidR="00F82911" w:rsidRPr="001017D0" w:rsidRDefault="00F82911" w:rsidP="00F82911">
      <w:pPr>
        <w:numPr>
          <w:ilvl w:val="0"/>
          <w:numId w:val="10"/>
        </w:numPr>
        <w:rPr>
          <w:rFonts w:ascii="Arial" w:hAnsi="Arial" w:cs="Arial"/>
          <w:sz w:val="20"/>
          <w:szCs w:val="20"/>
        </w:rPr>
      </w:pPr>
      <w:r w:rsidRPr="001017D0">
        <w:rPr>
          <w:rFonts w:ascii="Arial" w:hAnsi="Arial" w:cs="Arial"/>
          <w:sz w:val="20"/>
          <w:szCs w:val="20"/>
        </w:rPr>
        <w:t>1,34%</w:t>
      </w:r>
    </w:p>
    <w:p w:rsidR="00F82911" w:rsidRPr="00684FEB" w:rsidRDefault="00F82911" w:rsidP="00F82911">
      <w:pPr>
        <w:numPr>
          <w:ilvl w:val="0"/>
          <w:numId w:val="10"/>
        </w:numPr>
        <w:rPr>
          <w:rFonts w:ascii="Arial" w:hAnsi="Arial" w:cs="Arial"/>
          <w:sz w:val="20"/>
          <w:szCs w:val="20"/>
        </w:rPr>
      </w:pPr>
      <w:r w:rsidRPr="00684FEB">
        <w:rPr>
          <w:rFonts w:ascii="Arial" w:hAnsi="Arial" w:cs="Arial"/>
          <w:sz w:val="20"/>
          <w:szCs w:val="20"/>
        </w:rPr>
        <w:t>[OH</w:t>
      </w:r>
      <w:r w:rsidRPr="00684FEB">
        <w:rPr>
          <w:rFonts w:ascii="Arial" w:hAnsi="Arial" w:cs="Arial"/>
          <w:sz w:val="20"/>
          <w:szCs w:val="20"/>
          <w:vertAlign w:val="superscript"/>
        </w:rPr>
        <w:t>-</w:t>
      </w:r>
      <w:r w:rsidRPr="00684FEB">
        <w:rPr>
          <w:rFonts w:ascii="Arial" w:hAnsi="Arial" w:cs="Arial"/>
          <w:sz w:val="20"/>
          <w:szCs w:val="20"/>
        </w:rPr>
        <w:t>]=1,90x10</w:t>
      </w:r>
      <w:r w:rsidRPr="00684FEB">
        <w:rPr>
          <w:rFonts w:ascii="Arial" w:hAnsi="Arial" w:cs="Arial"/>
          <w:sz w:val="20"/>
          <w:szCs w:val="20"/>
          <w:vertAlign w:val="superscript"/>
        </w:rPr>
        <w:t>-3</w:t>
      </w:r>
      <w:r w:rsidRPr="00684FEB">
        <w:rPr>
          <w:rFonts w:ascii="Arial" w:hAnsi="Arial" w:cs="Arial"/>
          <w:sz w:val="20"/>
          <w:szCs w:val="20"/>
        </w:rPr>
        <w:t xml:space="preserve">M, </w:t>
      </w:r>
      <w:r>
        <w:rPr>
          <w:rFonts w:ascii="Arial" w:hAnsi="Arial" w:cs="Arial"/>
          <w:sz w:val="20"/>
          <w:szCs w:val="20"/>
        </w:rPr>
        <w:t>pH=11,3,0,95%</w:t>
      </w:r>
    </w:p>
    <w:p w:rsidR="00F82911" w:rsidRPr="00684FEB" w:rsidRDefault="00F82911" w:rsidP="00F82911">
      <w:pPr>
        <w:numPr>
          <w:ilvl w:val="0"/>
          <w:numId w:val="10"/>
        </w:numPr>
        <w:rPr>
          <w:rFonts w:ascii="Arial" w:hAnsi="Arial" w:cs="Arial"/>
          <w:sz w:val="20"/>
          <w:szCs w:val="20"/>
        </w:rPr>
      </w:pPr>
      <w:r>
        <w:rPr>
          <w:rFonts w:ascii="Arial" w:hAnsi="Arial" w:cs="Arial"/>
          <w:sz w:val="20"/>
          <w:szCs w:val="20"/>
        </w:rPr>
        <w:t>M=0,55</w:t>
      </w:r>
      <w:r w:rsidRPr="00684FEB">
        <w:rPr>
          <w:rFonts w:ascii="Arial" w:hAnsi="Arial" w:cs="Arial"/>
          <w:sz w:val="20"/>
          <w:szCs w:val="20"/>
        </w:rPr>
        <w:t>M</w:t>
      </w:r>
    </w:p>
    <w:p w:rsidR="00F82911" w:rsidRPr="001017D0" w:rsidRDefault="00F82911" w:rsidP="00F82911">
      <w:pPr>
        <w:numPr>
          <w:ilvl w:val="0"/>
          <w:numId w:val="10"/>
        </w:numPr>
        <w:rPr>
          <w:rFonts w:ascii="Arial" w:hAnsi="Arial" w:cs="Arial"/>
          <w:sz w:val="20"/>
          <w:szCs w:val="20"/>
        </w:rPr>
      </w:pPr>
      <w:r>
        <w:rPr>
          <w:rFonts w:ascii="Arial" w:hAnsi="Arial" w:cs="Arial"/>
          <w:sz w:val="20"/>
          <w:szCs w:val="20"/>
        </w:rPr>
        <w:t>m=</w:t>
      </w:r>
      <w:r w:rsidRPr="001017D0">
        <w:rPr>
          <w:rFonts w:ascii="Arial" w:hAnsi="Arial" w:cs="Arial"/>
          <w:sz w:val="20"/>
          <w:szCs w:val="20"/>
        </w:rPr>
        <w:t>0,235g</w:t>
      </w:r>
    </w:p>
    <w:p w:rsidR="00F82911" w:rsidRPr="006C7464" w:rsidRDefault="00F82911" w:rsidP="00F82911">
      <w:pPr>
        <w:numPr>
          <w:ilvl w:val="0"/>
          <w:numId w:val="10"/>
        </w:numPr>
        <w:rPr>
          <w:rFonts w:ascii="Arial" w:hAnsi="Arial" w:cs="Arial"/>
          <w:sz w:val="20"/>
          <w:szCs w:val="20"/>
        </w:rPr>
      </w:pPr>
      <w:r w:rsidRPr="006C7464">
        <w:rPr>
          <w:rFonts w:ascii="Arial" w:hAnsi="Arial" w:cs="Arial"/>
          <w:sz w:val="20"/>
          <w:szCs w:val="20"/>
        </w:rPr>
        <w:t>k</w:t>
      </w:r>
      <w:r w:rsidRPr="006C7464">
        <w:rPr>
          <w:rFonts w:ascii="Arial" w:hAnsi="Arial" w:cs="Arial"/>
          <w:sz w:val="20"/>
          <w:szCs w:val="20"/>
          <w:vertAlign w:val="subscript"/>
        </w:rPr>
        <w:t>b</w:t>
      </w:r>
      <w:r w:rsidRPr="006C7464">
        <w:rPr>
          <w:rFonts w:ascii="Arial" w:hAnsi="Arial" w:cs="Arial"/>
          <w:sz w:val="20"/>
          <w:szCs w:val="20"/>
        </w:rPr>
        <w:t>=1.5x10</w:t>
      </w:r>
      <w:r w:rsidRPr="006C7464">
        <w:rPr>
          <w:rFonts w:ascii="Arial" w:hAnsi="Arial" w:cs="Arial"/>
          <w:sz w:val="20"/>
          <w:szCs w:val="20"/>
          <w:vertAlign w:val="superscript"/>
        </w:rPr>
        <w:t>-5</w:t>
      </w:r>
    </w:p>
    <w:p w:rsidR="00F82911" w:rsidRPr="006C7464" w:rsidRDefault="00F82911" w:rsidP="00F82911">
      <w:pPr>
        <w:numPr>
          <w:ilvl w:val="0"/>
          <w:numId w:val="10"/>
        </w:numPr>
        <w:rPr>
          <w:rFonts w:ascii="Arial" w:hAnsi="Arial" w:cs="Arial"/>
          <w:b/>
          <w:sz w:val="20"/>
          <w:szCs w:val="20"/>
        </w:rPr>
      </w:pPr>
      <w:r>
        <w:rPr>
          <w:rFonts w:ascii="Arial" w:hAnsi="Arial" w:cs="Arial"/>
          <w:sz w:val="20"/>
          <w:szCs w:val="20"/>
        </w:rPr>
        <w:t>pH=2,8</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 xml:space="preserve">a) 0.01  b) 0.365g  c) </w:t>
      </w:r>
      <w:r w:rsidR="00BD463A" w:rsidRPr="006C7464">
        <w:rPr>
          <w:rFonts w:ascii="Arial" w:hAnsi="Arial" w:cs="Arial"/>
          <w:sz w:val="20"/>
          <w:szCs w:val="20"/>
        </w:rPr>
        <w:t>aumentará d</w:t>
      </w:r>
      <w:r w:rsidRPr="006C7464">
        <w:rPr>
          <w:rFonts w:ascii="Arial" w:hAnsi="Arial" w:cs="Arial"/>
          <w:sz w:val="20"/>
          <w:szCs w:val="20"/>
        </w:rPr>
        <w:t>) para disminuir pH</w:t>
      </w:r>
    </w:p>
    <w:p w:rsidR="00F82911" w:rsidRPr="006C7464" w:rsidRDefault="00F82911" w:rsidP="00F82911">
      <w:pPr>
        <w:numPr>
          <w:ilvl w:val="0"/>
          <w:numId w:val="10"/>
        </w:numPr>
        <w:rPr>
          <w:rFonts w:ascii="Arial" w:hAnsi="Arial" w:cs="Arial"/>
          <w:sz w:val="20"/>
          <w:szCs w:val="20"/>
        </w:rPr>
      </w:pPr>
      <w:r w:rsidRPr="006C7464">
        <w:rPr>
          <w:rFonts w:ascii="Arial" w:hAnsi="Arial" w:cs="Arial"/>
          <w:sz w:val="20"/>
          <w:szCs w:val="20"/>
        </w:rPr>
        <w:t xml:space="preserve">b, e, g </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a) 3.88 b) 3.81 c) 3.98</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a) 7.40  b) 7.38</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9.4</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a) pH=4.6  b) pH=     c) pH=4.5</w:t>
      </w:r>
    </w:p>
    <w:p w:rsidR="00F82911" w:rsidRPr="006C7464" w:rsidRDefault="00F82911" w:rsidP="00F82911">
      <w:pPr>
        <w:numPr>
          <w:ilvl w:val="0"/>
          <w:numId w:val="10"/>
        </w:numPr>
        <w:rPr>
          <w:rFonts w:ascii="Arial" w:hAnsi="Arial" w:cs="Arial"/>
          <w:b/>
          <w:sz w:val="20"/>
          <w:szCs w:val="20"/>
        </w:rPr>
      </w:pPr>
      <w:r w:rsidRPr="006C7464">
        <w:rPr>
          <w:rFonts w:ascii="Arial" w:hAnsi="Arial" w:cs="Arial"/>
          <w:sz w:val="20"/>
          <w:szCs w:val="20"/>
        </w:rPr>
        <w:t>a) 0.10M   b) 3.83</w:t>
      </w:r>
    </w:p>
    <w:p w:rsidR="00F82911" w:rsidRPr="006C7464" w:rsidRDefault="00F82911" w:rsidP="00F82911">
      <w:pPr>
        <w:numPr>
          <w:ilvl w:val="0"/>
          <w:numId w:val="10"/>
        </w:numPr>
        <w:rPr>
          <w:rFonts w:ascii="Arial" w:hAnsi="Arial" w:cs="Arial"/>
          <w:sz w:val="20"/>
          <w:szCs w:val="20"/>
        </w:rPr>
      </w:pPr>
      <w:r w:rsidRPr="006C7464">
        <w:rPr>
          <w:rFonts w:ascii="Arial" w:hAnsi="Arial" w:cs="Arial"/>
          <w:sz w:val="20"/>
          <w:szCs w:val="20"/>
        </w:rPr>
        <w:t>11.2g</w:t>
      </w:r>
    </w:p>
    <w:p w:rsidR="00F82911" w:rsidRPr="006C7464" w:rsidRDefault="00F82911" w:rsidP="00F82911">
      <w:pPr>
        <w:jc w:val="both"/>
        <w:rPr>
          <w:rFonts w:ascii="Arial" w:hAnsi="Arial" w:cs="Arial"/>
          <w:b/>
          <w:sz w:val="20"/>
          <w:szCs w:val="20"/>
        </w:rPr>
      </w:pPr>
    </w:p>
    <w:p w:rsidR="00F82911" w:rsidRPr="008E6509" w:rsidRDefault="00F82911" w:rsidP="00F82911">
      <w:pPr>
        <w:jc w:val="both"/>
        <w:rPr>
          <w:rFonts w:asciiTheme="majorHAnsi" w:hAnsiTheme="majorHAnsi" w:cstheme="minorHAnsi"/>
          <w:b/>
          <w:sz w:val="28"/>
        </w:rPr>
      </w:pPr>
    </w:p>
    <w:p w:rsidR="00F82911" w:rsidRDefault="00F82911" w:rsidP="00F82911">
      <w:pPr>
        <w:pStyle w:val="Ttulo"/>
        <w:rPr>
          <w:rFonts w:asciiTheme="majorHAnsi" w:hAnsiTheme="majorHAnsi"/>
        </w:rPr>
      </w:pPr>
    </w:p>
    <w:p w:rsidR="00F82911" w:rsidRDefault="00F82911" w:rsidP="00F82911">
      <w:pPr>
        <w:jc w:val="center"/>
        <w:rPr>
          <w:b/>
          <w:bCs/>
        </w:rPr>
      </w:pPr>
      <w:r>
        <w:rPr>
          <w:b/>
          <w:bCs/>
          <w:noProof/>
          <w:lang w:val="en-US" w:eastAsia="en-US"/>
        </w:rPr>
        <w:lastRenderedPageBreak/>
        <w:drawing>
          <wp:inline distT="0" distB="0" distL="0" distR="0" wp14:anchorId="2460AAB1" wp14:editId="2B810957">
            <wp:extent cx="5535444" cy="6609140"/>
            <wp:effectExtent l="19050" t="0" r="8106" b="0"/>
            <wp:docPr id="22" name="Imagen 3" descr="C:\Mis documentos\Mis imágen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is documentos\Mis imágenes\Ka.jpg"/>
                    <pic:cNvPicPr>
                      <a:picLocks noChangeAspect="1" noChangeArrowheads="1"/>
                    </pic:cNvPicPr>
                  </pic:nvPicPr>
                  <pic:blipFill>
                    <a:blip r:embed="rId21" cstate="print"/>
                    <a:srcRect/>
                    <a:stretch>
                      <a:fillRect/>
                    </a:stretch>
                  </pic:blipFill>
                  <pic:spPr bwMode="auto">
                    <a:xfrm>
                      <a:off x="0" y="0"/>
                      <a:ext cx="5538557" cy="6612857"/>
                    </a:xfrm>
                    <a:prstGeom prst="rect">
                      <a:avLst/>
                    </a:prstGeom>
                    <a:noFill/>
                    <a:ln w="9525">
                      <a:noFill/>
                      <a:miter lim="800000"/>
                      <a:headEnd/>
                      <a:tailEnd/>
                    </a:ln>
                  </pic:spPr>
                </pic:pic>
              </a:graphicData>
            </a:graphic>
          </wp:inline>
        </w:drawing>
      </w:r>
    </w:p>
    <w:p w:rsidR="00F82911" w:rsidRDefault="00F82911" w:rsidP="00F82911">
      <w:pPr>
        <w:pStyle w:val="Prrafodelista"/>
        <w:jc w:val="center"/>
        <w:rPr>
          <w:rFonts w:asciiTheme="majorHAnsi" w:hAnsiTheme="majorHAnsi" w:cstheme="minorHAnsi"/>
          <w:b/>
          <w:sz w:val="28"/>
        </w:rPr>
      </w:pPr>
      <w:r>
        <w:rPr>
          <w:b/>
          <w:bCs/>
          <w:noProof/>
          <w:lang w:val="en-US"/>
        </w:rPr>
        <w:drawing>
          <wp:inline distT="0" distB="0" distL="0" distR="0" wp14:anchorId="10501B8F" wp14:editId="6C3E0554">
            <wp:extent cx="4397307" cy="1809884"/>
            <wp:effectExtent l="19050" t="0" r="3243" b="0"/>
            <wp:docPr id="21" name="Imagen 4" descr="C:\Mis documentos\Mis imágenes\K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is documentos\Mis imágenes\KBjpg.jpg"/>
                    <pic:cNvPicPr>
                      <a:picLocks noChangeAspect="1" noChangeArrowheads="1"/>
                    </pic:cNvPicPr>
                  </pic:nvPicPr>
                  <pic:blipFill>
                    <a:blip r:embed="rId22" cstate="print"/>
                    <a:srcRect/>
                    <a:stretch>
                      <a:fillRect/>
                    </a:stretch>
                  </pic:blipFill>
                  <pic:spPr bwMode="auto">
                    <a:xfrm>
                      <a:off x="0" y="0"/>
                      <a:ext cx="4397307" cy="1809884"/>
                    </a:xfrm>
                    <a:prstGeom prst="rect">
                      <a:avLst/>
                    </a:prstGeom>
                    <a:noFill/>
                    <a:ln w="9525">
                      <a:noFill/>
                      <a:miter lim="800000"/>
                      <a:headEnd/>
                      <a:tailEnd/>
                    </a:ln>
                  </pic:spPr>
                </pic:pic>
              </a:graphicData>
            </a:graphic>
          </wp:inline>
        </w:drawing>
      </w:r>
    </w:p>
    <w:p w:rsidR="00930FE4" w:rsidRDefault="00930FE4"/>
    <w:sectPr w:rsidR="00930FE4" w:rsidSect="00ED47F0">
      <w:headerReference w:type="even" r:id="rId23"/>
      <w:headerReference w:type="default" r:id="rId24"/>
      <w:footerReference w:type="even" r:id="rId25"/>
      <w:footerReference w:type="default" r:id="rId26"/>
      <w:headerReference w:type="first" r:id="rId27"/>
      <w:footerReference w:type="first" r:id="rId28"/>
      <w:pgSz w:w="12242" w:h="15842" w:code="1"/>
      <w:pgMar w:top="851" w:right="851" w:bottom="851" w:left="851" w:header="238"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D6F" w:rsidRDefault="00910D6F">
      <w:r>
        <w:separator/>
      </w:r>
    </w:p>
  </w:endnote>
  <w:endnote w:type="continuationSeparator" w:id="0">
    <w:p w:rsidR="00910D6F" w:rsidRDefault="00910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D6F" w:rsidRDefault="00910D6F">
      <w:r>
        <w:separator/>
      </w:r>
    </w:p>
  </w:footnote>
  <w:footnote w:type="continuationSeparator" w:id="0">
    <w:p w:rsidR="00910D6F" w:rsidRDefault="00910D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Encabezado"/>
      <w:jc w:val="right"/>
      <w:rPr>
        <w:i/>
        <w:iCs/>
        <w:sz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rsidP="00F6483E">
    <w:pPr>
      <w:pStyle w:val="Encabezado"/>
      <w:jc w:val="right"/>
      <w:rPr>
        <w:i/>
        <w:iCs/>
        <w:sz w:val="16"/>
      </w:rPr>
    </w:pPr>
  </w:p>
  <w:p w:rsidR="0022628D" w:rsidRDefault="00910D6F" w:rsidP="00F6483E">
    <w:pPr>
      <w:pStyle w:val="Encabezado"/>
      <w:jc w:val="right"/>
      <w:rPr>
        <w:i/>
        <w:iCs/>
        <w:sz w:val="16"/>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28D" w:rsidRDefault="00910D6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9.75pt" o:bullet="t">
        <v:imagedata r:id="rId1" o:title="BD21295_"/>
      </v:shape>
    </w:pict>
  </w:numPicBullet>
  <w:abstractNum w:abstractNumId="0" w15:restartNumberingAfterBreak="0">
    <w:nsid w:val="015970C1"/>
    <w:multiLevelType w:val="hybridMultilevel"/>
    <w:tmpl w:val="C4D267E2"/>
    <w:lvl w:ilvl="0" w:tplc="B678CF3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15:restartNumberingAfterBreak="0">
    <w:nsid w:val="0B0C6AAC"/>
    <w:multiLevelType w:val="hybridMultilevel"/>
    <w:tmpl w:val="FB3AACFA"/>
    <w:lvl w:ilvl="0" w:tplc="888AB24A">
      <w:start w:val="1"/>
      <w:numFmt w:val="decimal"/>
      <w:lvlText w:val="%1."/>
      <w:lvlJc w:val="left"/>
      <w:pPr>
        <w:tabs>
          <w:tab w:val="num" w:pos="720"/>
        </w:tabs>
        <w:ind w:left="720" w:hanging="360"/>
      </w:pPr>
      <w:rPr>
        <w:rFonts w:hint="default"/>
        <w:b/>
      </w:rPr>
    </w:lvl>
    <w:lvl w:ilvl="1" w:tplc="7EC0FED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A0758C"/>
    <w:multiLevelType w:val="hybridMultilevel"/>
    <w:tmpl w:val="9716A50C"/>
    <w:lvl w:ilvl="0" w:tplc="0C0A000D">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E800FC1"/>
    <w:multiLevelType w:val="hybridMultilevel"/>
    <w:tmpl w:val="FE8CC9C2"/>
    <w:lvl w:ilvl="0" w:tplc="86D64696">
      <w:start w:val="3"/>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D47843"/>
    <w:multiLevelType w:val="hybridMultilevel"/>
    <w:tmpl w:val="808E5F6C"/>
    <w:lvl w:ilvl="0" w:tplc="96EE9DA0">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5" w15:restartNumberingAfterBreak="0">
    <w:nsid w:val="37685802"/>
    <w:multiLevelType w:val="hybridMultilevel"/>
    <w:tmpl w:val="2092F9C4"/>
    <w:lvl w:ilvl="0" w:tplc="3918BB86">
      <w:start w:val="1"/>
      <w:numFmt w:val="decimal"/>
      <w:lvlText w:val="%1."/>
      <w:lvlJc w:val="left"/>
      <w:pPr>
        <w:tabs>
          <w:tab w:val="num" w:pos="720"/>
        </w:tabs>
        <w:ind w:left="720" w:hanging="360"/>
      </w:pPr>
      <w:rPr>
        <w:rFonts w:hint="default"/>
        <w:b/>
      </w:rPr>
    </w:lvl>
    <w:lvl w:ilvl="1" w:tplc="6E0C54FA">
      <w:start w:val="1"/>
      <w:numFmt w:val="lowerLetter"/>
      <w:lvlText w:val="%2)"/>
      <w:lvlJc w:val="left"/>
      <w:pPr>
        <w:tabs>
          <w:tab w:val="num" w:pos="1440"/>
        </w:tabs>
        <w:ind w:left="1440" w:hanging="360"/>
      </w:pPr>
      <w:rPr>
        <w:rFonts w:hint="default"/>
        <w:b/>
      </w:rPr>
    </w:lvl>
    <w:lvl w:ilvl="2" w:tplc="51EAED80">
      <w:start w:val="1"/>
      <w:numFmt w:val="lowerLetter"/>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38B66EBA"/>
    <w:multiLevelType w:val="hybridMultilevel"/>
    <w:tmpl w:val="B8983EB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95F3B5F"/>
    <w:multiLevelType w:val="hybridMultilevel"/>
    <w:tmpl w:val="F2F8D7B8"/>
    <w:lvl w:ilvl="0" w:tplc="0CD6BF32">
      <w:start w:val="1"/>
      <w:numFmt w:val="bullet"/>
      <w:lvlText w:val=""/>
      <w:lvlPicBulletId w:val="0"/>
      <w:lvlJc w:val="left"/>
      <w:pPr>
        <w:tabs>
          <w:tab w:val="num" w:pos="765"/>
        </w:tabs>
        <w:ind w:left="765"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E57E15"/>
    <w:multiLevelType w:val="hybridMultilevel"/>
    <w:tmpl w:val="9612B7D2"/>
    <w:lvl w:ilvl="0" w:tplc="0C0A000D">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57BC0CD1"/>
    <w:multiLevelType w:val="hybridMultilevel"/>
    <w:tmpl w:val="38DCC846"/>
    <w:lvl w:ilvl="0" w:tplc="611CF380">
      <w:start w:val="1"/>
      <w:numFmt w:val="decimal"/>
      <w:lvlText w:val="%1."/>
      <w:lvlJc w:val="left"/>
      <w:pPr>
        <w:tabs>
          <w:tab w:val="num" w:pos="720"/>
        </w:tabs>
        <w:ind w:left="720" w:hanging="360"/>
      </w:pPr>
      <w:rPr>
        <w:rFonts w:hint="default"/>
        <w:b/>
      </w:rPr>
    </w:lvl>
    <w:lvl w:ilvl="1" w:tplc="D6CE2B1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62220790"/>
    <w:multiLevelType w:val="hybridMultilevel"/>
    <w:tmpl w:val="A85A25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62AE79FA"/>
    <w:multiLevelType w:val="hybridMultilevel"/>
    <w:tmpl w:val="8AA09CCA"/>
    <w:lvl w:ilvl="0" w:tplc="6660EAA6">
      <w:start w:val="1"/>
      <w:numFmt w:val="bullet"/>
      <w:lvlText w:val="-"/>
      <w:lvlJc w:val="left"/>
      <w:pPr>
        <w:tabs>
          <w:tab w:val="num" w:pos="1065"/>
        </w:tabs>
        <w:ind w:left="1065" w:hanging="360"/>
      </w:pPr>
      <w:rPr>
        <w:rFonts w:ascii="Times New Roman" w:eastAsia="Times New Roman" w:hAnsi="Times New Roman" w:cs="Times New Roman"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682819DD"/>
    <w:multiLevelType w:val="hybridMultilevel"/>
    <w:tmpl w:val="D92063DA"/>
    <w:lvl w:ilvl="0" w:tplc="AB1CDD14">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8A97AAE"/>
    <w:multiLevelType w:val="hybridMultilevel"/>
    <w:tmpl w:val="033436EC"/>
    <w:lvl w:ilvl="0" w:tplc="CE006C26">
      <w:start w:val="1"/>
      <w:numFmt w:val="decimal"/>
      <w:lvlText w:val="%1."/>
      <w:lvlJc w:val="left"/>
      <w:pPr>
        <w:tabs>
          <w:tab w:val="num" w:pos="720"/>
        </w:tabs>
        <w:ind w:left="720" w:hanging="360"/>
      </w:pPr>
      <w:rPr>
        <w:rFonts w:hint="default"/>
        <w:b/>
      </w:rPr>
    </w:lvl>
    <w:lvl w:ilvl="1" w:tplc="51EAED80">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7E5D0C97"/>
    <w:multiLevelType w:val="hybridMultilevel"/>
    <w:tmpl w:val="C4DA823C"/>
    <w:lvl w:ilvl="0" w:tplc="BB482BBA">
      <w:start w:val="1"/>
      <w:numFmt w:val="decimal"/>
      <w:lvlText w:val="%1."/>
      <w:lvlJc w:val="left"/>
      <w:pPr>
        <w:tabs>
          <w:tab w:val="num" w:pos="372"/>
        </w:tabs>
        <w:ind w:left="372" w:hanging="360"/>
      </w:pPr>
      <w:rPr>
        <w:rFonts w:hint="default"/>
      </w:rPr>
    </w:lvl>
    <w:lvl w:ilvl="1" w:tplc="0C0A0019" w:tentative="1">
      <w:start w:val="1"/>
      <w:numFmt w:val="lowerLetter"/>
      <w:lvlText w:val="%2."/>
      <w:lvlJc w:val="left"/>
      <w:pPr>
        <w:tabs>
          <w:tab w:val="num" w:pos="1092"/>
        </w:tabs>
        <w:ind w:left="1092" w:hanging="360"/>
      </w:pPr>
    </w:lvl>
    <w:lvl w:ilvl="2" w:tplc="0C0A001B" w:tentative="1">
      <w:start w:val="1"/>
      <w:numFmt w:val="lowerRoman"/>
      <w:lvlText w:val="%3."/>
      <w:lvlJc w:val="right"/>
      <w:pPr>
        <w:tabs>
          <w:tab w:val="num" w:pos="1812"/>
        </w:tabs>
        <w:ind w:left="1812" w:hanging="180"/>
      </w:pPr>
    </w:lvl>
    <w:lvl w:ilvl="3" w:tplc="0C0A000F" w:tentative="1">
      <w:start w:val="1"/>
      <w:numFmt w:val="decimal"/>
      <w:lvlText w:val="%4."/>
      <w:lvlJc w:val="left"/>
      <w:pPr>
        <w:tabs>
          <w:tab w:val="num" w:pos="2532"/>
        </w:tabs>
        <w:ind w:left="2532" w:hanging="360"/>
      </w:pPr>
    </w:lvl>
    <w:lvl w:ilvl="4" w:tplc="0C0A0019" w:tentative="1">
      <w:start w:val="1"/>
      <w:numFmt w:val="lowerLetter"/>
      <w:lvlText w:val="%5."/>
      <w:lvlJc w:val="left"/>
      <w:pPr>
        <w:tabs>
          <w:tab w:val="num" w:pos="3252"/>
        </w:tabs>
        <w:ind w:left="3252" w:hanging="360"/>
      </w:pPr>
    </w:lvl>
    <w:lvl w:ilvl="5" w:tplc="0C0A001B" w:tentative="1">
      <w:start w:val="1"/>
      <w:numFmt w:val="lowerRoman"/>
      <w:lvlText w:val="%6."/>
      <w:lvlJc w:val="right"/>
      <w:pPr>
        <w:tabs>
          <w:tab w:val="num" w:pos="3972"/>
        </w:tabs>
        <w:ind w:left="3972" w:hanging="180"/>
      </w:pPr>
    </w:lvl>
    <w:lvl w:ilvl="6" w:tplc="0C0A000F" w:tentative="1">
      <w:start w:val="1"/>
      <w:numFmt w:val="decimal"/>
      <w:lvlText w:val="%7."/>
      <w:lvlJc w:val="left"/>
      <w:pPr>
        <w:tabs>
          <w:tab w:val="num" w:pos="4692"/>
        </w:tabs>
        <w:ind w:left="4692" w:hanging="360"/>
      </w:pPr>
    </w:lvl>
    <w:lvl w:ilvl="7" w:tplc="0C0A0019" w:tentative="1">
      <w:start w:val="1"/>
      <w:numFmt w:val="lowerLetter"/>
      <w:lvlText w:val="%8."/>
      <w:lvlJc w:val="left"/>
      <w:pPr>
        <w:tabs>
          <w:tab w:val="num" w:pos="5412"/>
        </w:tabs>
        <w:ind w:left="5412" w:hanging="360"/>
      </w:pPr>
    </w:lvl>
    <w:lvl w:ilvl="8" w:tplc="0C0A001B" w:tentative="1">
      <w:start w:val="1"/>
      <w:numFmt w:val="lowerRoman"/>
      <w:lvlText w:val="%9."/>
      <w:lvlJc w:val="right"/>
      <w:pPr>
        <w:tabs>
          <w:tab w:val="num" w:pos="6132"/>
        </w:tabs>
        <w:ind w:left="6132" w:hanging="180"/>
      </w:pPr>
    </w:lvl>
  </w:abstractNum>
  <w:num w:numId="1">
    <w:abstractNumId w:val="6"/>
  </w:num>
  <w:num w:numId="2">
    <w:abstractNumId w:val="11"/>
  </w:num>
  <w:num w:numId="3">
    <w:abstractNumId w:val="14"/>
  </w:num>
  <w:num w:numId="4">
    <w:abstractNumId w:val="10"/>
  </w:num>
  <w:num w:numId="5">
    <w:abstractNumId w:val="4"/>
  </w:num>
  <w:num w:numId="6">
    <w:abstractNumId w:val="5"/>
  </w:num>
  <w:num w:numId="7">
    <w:abstractNumId w:val="13"/>
  </w:num>
  <w:num w:numId="8">
    <w:abstractNumId w:val="1"/>
  </w:num>
  <w:num w:numId="9">
    <w:abstractNumId w:val="9"/>
  </w:num>
  <w:num w:numId="10">
    <w:abstractNumId w:val="0"/>
  </w:num>
  <w:num w:numId="11">
    <w:abstractNumId w:val="7"/>
  </w:num>
  <w:num w:numId="12">
    <w:abstractNumId w:val="8"/>
  </w:num>
  <w:num w:numId="13">
    <w:abstractNumId w:val="12"/>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9B"/>
    <w:rsid w:val="00323FEB"/>
    <w:rsid w:val="004803DA"/>
    <w:rsid w:val="008B0E5B"/>
    <w:rsid w:val="00910D6F"/>
    <w:rsid w:val="00930FE4"/>
    <w:rsid w:val="00AE689B"/>
    <w:rsid w:val="00BD463A"/>
    <w:rsid w:val="00DD21D6"/>
    <w:rsid w:val="00F8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7EBBDF7"/>
  <w15:chartTrackingRefBased/>
  <w15:docId w15:val="{903C6D6C-B4E5-43DD-8662-81743CE1D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911"/>
    <w:pPr>
      <w:spacing w:after="0" w:line="240" w:lineRule="auto"/>
    </w:pPr>
    <w:rPr>
      <w:rFonts w:ascii="Times New Roman" w:eastAsia="Times New Roman" w:hAnsi="Times New Roman" w:cs="Times New Roman"/>
      <w:sz w:val="24"/>
      <w:szCs w:val="24"/>
      <w:lang w:val="es-UY" w:eastAsia="es-ES"/>
    </w:rPr>
  </w:style>
  <w:style w:type="paragraph" w:styleId="Ttulo1">
    <w:name w:val="heading 1"/>
    <w:basedOn w:val="Normal"/>
    <w:next w:val="Normal"/>
    <w:link w:val="Ttulo1Car"/>
    <w:qFormat/>
    <w:rsid w:val="00F82911"/>
    <w:pPr>
      <w:keepNext/>
      <w:jc w:val="both"/>
      <w:outlineLvl w:val="0"/>
    </w:pPr>
    <w:rPr>
      <w:b/>
      <w:bCs/>
    </w:rPr>
  </w:style>
  <w:style w:type="paragraph" w:styleId="Ttulo3">
    <w:name w:val="heading 3"/>
    <w:basedOn w:val="Normal"/>
    <w:next w:val="Normal"/>
    <w:link w:val="Ttulo3Car"/>
    <w:uiPriority w:val="9"/>
    <w:semiHidden/>
    <w:unhideWhenUsed/>
    <w:qFormat/>
    <w:rsid w:val="00F82911"/>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F82911"/>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82911"/>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82911"/>
    <w:rPr>
      <w:rFonts w:ascii="Times New Roman" w:eastAsia="Times New Roman" w:hAnsi="Times New Roman" w:cs="Times New Roman"/>
      <w:b/>
      <w:bCs/>
      <w:sz w:val="24"/>
      <w:szCs w:val="24"/>
      <w:lang w:val="es-UY" w:eastAsia="es-ES"/>
    </w:rPr>
  </w:style>
  <w:style w:type="character" w:customStyle="1" w:styleId="Ttulo3Car">
    <w:name w:val="Título 3 Car"/>
    <w:basedOn w:val="Fuentedeprrafopredeter"/>
    <w:link w:val="Ttulo3"/>
    <w:uiPriority w:val="9"/>
    <w:semiHidden/>
    <w:rsid w:val="00F82911"/>
    <w:rPr>
      <w:rFonts w:asciiTheme="majorHAnsi" w:eastAsiaTheme="majorEastAsia" w:hAnsiTheme="majorHAnsi" w:cstheme="majorBidi"/>
      <w:color w:val="1F4D78" w:themeColor="accent1" w:themeShade="7F"/>
      <w:sz w:val="24"/>
      <w:szCs w:val="24"/>
      <w:lang w:val="es-UY" w:eastAsia="es-ES"/>
    </w:rPr>
  </w:style>
  <w:style w:type="character" w:customStyle="1" w:styleId="Ttulo4Car">
    <w:name w:val="Título 4 Car"/>
    <w:basedOn w:val="Fuentedeprrafopredeter"/>
    <w:link w:val="Ttulo4"/>
    <w:uiPriority w:val="9"/>
    <w:semiHidden/>
    <w:rsid w:val="00F82911"/>
    <w:rPr>
      <w:rFonts w:asciiTheme="majorHAnsi" w:eastAsiaTheme="majorEastAsia" w:hAnsiTheme="majorHAnsi" w:cstheme="majorBidi"/>
      <w:i/>
      <w:iCs/>
      <w:color w:val="2E74B5" w:themeColor="accent1" w:themeShade="BF"/>
      <w:sz w:val="24"/>
      <w:szCs w:val="24"/>
      <w:lang w:val="es-UY" w:eastAsia="es-ES"/>
    </w:rPr>
  </w:style>
  <w:style w:type="character" w:customStyle="1" w:styleId="Ttulo5Car">
    <w:name w:val="Título 5 Car"/>
    <w:basedOn w:val="Fuentedeprrafopredeter"/>
    <w:link w:val="Ttulo5"/>
    <w:uiPriority w:val="9"/>
    <w:semiHidden/>
    <w:rsid w:val="00F82911"/>
    <w:rPr>
      <w:rFonts w:asciiTheme="majorHAnsi" w:eastAsiaTheme="majorEastAsia" w:hAnsiTheme="majorHAnsi" w:cstheme="majorBidi"/>
      <w:color w:val="2E74B5" w:themeColor="accent1" w:themeShade="BF"/>
      <w:sz w:val="24"/>
      <w:szCs w:val="24"/>
      <w:lang w:val="es-UY" w:eastAsia="es-ES"/>
    </w:rPr>
  </w:style>
  <w:style w:type="paragraph" w:styleId="Ttulo">
    <w:name w:val="Title"/>
    <w:basedOn w:val="Normal"/>
    <w:link w:val="TtuloCar"/>
    <w:qFormat/>
    <w:rsid w:val="00F82911"/>
    <w:pPr>
      <w:jc w:val="center"/>
    </w:pPr>
    <w:rPr>
      <w:b/>
      <w:bCs/>
      <w:u w:val="single"/>
    </w:rPr>
  </w:style>
  <w:style w:type="character" w:customStyle="1" w:styleId="TtuloCar">
    <w:name w:val="Título Car"/>
    <w:basedOn w:val="Fuentedeprrafopredeter"/>
    <w:link w:val="Ttulo"/>
    <w:rsid w:val="00F82911"/>
    <w:rPr>
      <w:rFonts w:ascii="Times New Roman" w:eastAsia="Times New Roman" w:hAnsi="Times New Roman" w:cs="Times New Roman"/>
      <w:b/>
      <w:bCs/>
      <w:sz w:val="24"/>
      <w:szCs w:val="24"/>
      <w:u w:val="single"/>
      <w:lang w:val="es-UY" w:eastAsia="es-ES"/>
    </w:rPr>
  </w:style>
  <w:style w:type="paragraph" w:styleId="Textoindependiente">
    <w:name w:val="Body Text"/>
    <w:basedOn w:val="Normal"/>
    <w:link w:val="TextoindependienteCar"/>
    <w:rsid w:val="00F82911"/>
    <w:pPr>
      <w:jc w:val="both"/>
    </w:pPr>
  </w:style>
  <w:style w:type="character" w:customStyle="1" w:styleId="TextoindependienteCar">
    <w:name w:val="Texto independiente Car"/>
    <w:basedOn w:val="Fuentedeprrafopredeter"/>
    <w:link w:val="Textoindependiente"/>
    <w:rsid w:val="00F82911"/>
    <w:rPr>
      <w:rFonts w:ascii="Times New Roman" w:eastAsia="Times New Roman" w:hAnsi="Times New Roman" w:cs="Times New Roman"/>
      <w:sz w:val="24"/>
      <w:szCs w:val="24"/>
      <w:lang w:val="es-UY" w:eastAsia="es-ES"/>
    </w:rPr>
  </w:style>
  <w:style w:type="paragraph" w:styleId="Encabezado">
    <w:name w:val="header"/>
    <w:basedOn w:val="Normal"/>
    <w:link w:val="EncabezadoCar"/>
    <w:uiPriority w:val="99"/>
    <w:rsid w:val="00F82911"/>
    <w:pPr>
      <w:tabs>
        <w:tab w:val="center" w:pos="4419"/>
        <w:tab w:val="right" w:pos="8838"/>
      </w:tabs>
    </w:pPr>
  </w:style>
  <w:style w:type="character" w:customStyle="1" w:styleId="EncabezadoCar">
    <w:name w:val="Encabezado Car"/>
    <w:basedOn w:val="Fuentedeprrafopredeter"/>
    <w:link w:val="Encabezado"/>
    <w:uiPriority w:val="99"/>
    <w:rsid w:val="00F82911"/>
    <w:rPr>
      <w:rFonts w:ascii="Times New Roman" w:eastAsia="Times New Roman" w:hAnsi="Times New Roman" w:cs="Times New Roman"/>
      <w:sz w:val="24"/>
      <w:szCs w:val="24"/>
      <w:lang w:val="es-UY" w:eastAsia="es-ES"/>
    </w:rPr>
  </w:style>
  <w:style w:type="paragraph" w:styleId="Piedepgina">
    <w:name w:val="footer"/>
    <w:basedOn w:val="Normal"/>
    <w:link w:val="PiedepginaCar"/>
    <w:rsid w:val="00F82911"/>
    <w:pPr>
      <w:tabs>
        <w:tab w:val="center" w:pos="4419"/>
        <w:tab w:val="right" w:pos="8838"/>
      </w:tabs>
    </w:pPr>
  </w:style>
  <w:style w:type="character" w:customStyle="1" w:styleId="PiedepginaCar">
    <w:name w:val="Pie de página Car"/>
    <w:basedOn w:val="Fuentedeprrafopredeter"/>
    <w:link w:val="Piedepgina"/>
    <w:rsid w:val="00F82911"/>
    <w:rPr>
      <w:rFonts w:ascii="Times New Roman" w:eastAsia="Times New Roman" w:hAnsi="Times New Roman" w:cs="Times New Roman"/>
      <w:sz w:val="24"/>
      <w:szCs w:val="24"/>
      <w:lang w:val="es-UY" w:eastAsia="es-ES"/>
    </w:rPr>
  </w:style>
  <w:style w:type="paragraph" w:styleId="NormalWeb">
    <w:name w:val="Normal (Web)"/>
    <w:basedOn w:val="Normal"/>
    <w:rsid w:val="00F82911"/>
    <w:pPr>
      <w:spacing w:before="100" w:beforeAutospacing="1" w:after="100" w:afterAutospacing="1"/>
    </w:pPr>
    <w:rPr>
      <w:rFonts w:ascii="Arial Unicode MS" w:eastAsia="Arial Unicode MS" w:hAnsi="Arial Unicode MS" w:cs="Arial Unicode MS"/>
      <w:lang w:val="es-ES"/>
    </w:rPr>
  </w:style>
  <w:style w:type="paragraph" w:styleId="Sangradetextonormal">
    <w:name w:val="Body Text Indent"/>
    <w:basedOn w:val="Normal"/>
    <w:link w:val="SangradetextonormalCar"/>
    <w:rsid w:val="00F82911"/>
    <w:pPr>
      <w:ind w:firstLine="480"/>
      <w:jc w:val="both"/>
    </w:pPr>
    <w:rPr>
      <w:szCs w:val="20"/>
    </w:rPr>
  </w:style>
  <w:style w:type="character" w:customStyle="1" w:styleId="SangradetextonormalCar">
    <w:name w:val="Sangría de texto normal Car"/>
    <w:basedOn w:val="Fuentedeprrafopredeter"/>
    <w:link w:val="Sangradetextonormal"/>
    <w:rsid w:val="00F82911"/>
    <w:rPr>
      <w:rFonts w:ascii="Times New Roman" w:eastAsia="Times New Roman" w:hAnsi="Times New Roman" w:cs="Times New Roman"/>
      <w:sz w:val="24"/>
      <w:szCs w:val="20"/>
      <w:lang w:val="es-UY" w:eastAsia="es-ES"/>
    </w:rPr>
  </w:style>
  <w:style w:type="paragraph" w:styleId="Prrafodelista">
    <w:name w:val="List Paragraph"/>
    <w:basedOn w:val="Normal"/>
    <w:uiPriority w:val="34"/>
    <w:qFormat/>
    <w:rsid w:val="00F82911"/>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F82911"/>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911"/>
    <w:rPr>
      <w:rFonts w:ascii="Tahoma" w:eastAsia="Times New Roman" w:hAnsi="Tahoma" w:cs="Tahoma"/>
      <w:sz w:val="16"/>
      <w:szCs w:val="16"/>
      <w:lang w:val="es-UY" w:eastAsia="es-ES"/>
    </w:rPr>
  </w:style>
  <w:style w:type="paragraph" w:styleId="Textodebloque">
    <w:name w:val="Block Text"/>
    <w:basedOn w:val="Normal"/>
    <w:semiHidden/>
    <w:rsid w:val="00F82911"/>
    <w:pPr>
      <w:tabs>
        <w:tab w:val="left" w:pos="9120"/>
      </w:tabs>
      <w:ind w:left="840" w:right="1094"/>
      <w:jc w:val="center"/>
    </w:pPr>
    <w:rPr>
      <w:i/>
      <w:iCs/>
    </w:rPr>
  </w:style>
  <w:style w:type="paragraph" w:styleId="Textoindependiente2">
    <w:name w:val="Body Text 2"/>
    <w:basedOn w:val="Normal"/>
    <w:link w:val="Textoindependiente2Car"/>
    <w:uiPriority w:val="99"/>
    <w:semiHidden/>
    <w:unhideWhenUsed/>
    <w:rsid w:val="00F82911"/>
    <w:pPr>
      <w:spacing w:after="120" w:line="480" w:lineRule="auto"/>
    </w:pPr>
  </w:style>
  <w:style w:type="character" w:customStyle="1" w:styleId="Textoindependiente2Car">
    <w:name w:val="Texto independiente 2 Car"/>
    <w:basedOn w:val="Fuentedeprrafopredeter"/>
    <w:link w:val="Textoindependiente2"/>
    <w:uiPriority w:val="99"/>
    <w:semiHidden/>
    <w:rsid w:val="00F82911"/>
    <w:rPr>
      <w:rFonts w:ascii="Times New Roman" w:eastAsia="Times New Roman" w:hAnsi="Times New Roman" w:cs="Times New Roman"/>
      <w:sz w:val="24"/>
      <w:szCs w:val="24"/>
      <w:lang w:val="es-UY"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1.bp.blogspot.com/-u8Q_ZllkysY/XSi2BB-Gd_I/AAAAAAAAv9U/R244PVBeG3kkceXB6dS2BQtL1ZX12VJ_wCLcBGAs/s1600/IMG_20190628_215955+(1).jpg" TargetMode="External"/><Relationship Id="rId12" Type="http://schemas.openxmlformats.org/officeDocument/2006/relationships/image" Target="media/image5.wmf"/><Relationship Id="rId17" Type="http://schemas.openxmlformats.org/officeDocument/2006/relationships/image" Target="media/image5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1.bp.blogspot.com/-lb6aHtMMWIs/XSjcipUTUOI/AAAAAAAAv9k/bPR2ESFyE2Y3lGBEmGIHRtD9roME6-meACLcBGAs/s1600/underwater-beauty-turtle-corals-9115-1280x800.jpg" TargetMode="Externa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eader" Target="header6.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13</Pages>
  <Words>3548</Words>
  <Characters>20224</Characters>
  <Application>Microsoft Office Word</Application>
  <DocSecurity>0</DocSecurity>
  <Lines>168</Lines>
  <Paragraphs>47</Paragraphs>
  <ScaleCrop>false</ScaleCrop>
  <Company>.</Company>
  <LinksUpToDate>false</LinksUpToDate>
  <CharactersWithSpaces>23725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Mónica Menéndez</dc:creator>
  <cp:keywords/>
  <dc:description/>
  <cp:lastModifiedBy>Mónica Menéndez</cp:lastModifiedBy>
  <cp:revision>7</cp:revision>
  <dcterms:created xsi:type="dcterms:W3CDTF">2020-03-14T13:23:00Z</dcterms:created>
  <dcterms:modified xsi:type="dcterms:W3CDTF">2020-03-18T15:19:00Z</dcterms:modified>
</cp:coreProperties>
</file>