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A07E2" w14:textId="3B2C48F0" w:rsidR="006D379A" w:rsidRDefault="13FF575C">
      <w:r w:rsidRPr="13FF575C">
        <w:rPr>
          <w:sz w:val="28"/>
          <w:szCs w:val="28"/>
        </w:rPr>
        <w:t xml:space="preserve">Unidad 1 Argumentación </w:t>
      </w:r>
      <w:r w:rsidR="00144087" w:rsidRPr="00144087">
        <w:rPr>
          <w:sz w:val="28"/>
          <w:szCs w:val="28"/>
          <w:highlight w:val="yellow"/>
        </w:rPr>
        <w:t>-</w:t>
      </w:r>
      <w:proofErr w:type="spellStart"/>
      <w:r w:rsidR="00144087" w:rsidRPr="00144087">
        <w:rPr>
          <w:sz w:val="28"/>
          <w:szCs w:val="28"/>
          <w:highlight w:val="yellow"/>
        </w:rPr>
        <w:t>Sintesis</w:t>
      </w:r>
      <w:proofErr w:type="spellEnd"/>
      <w:r w:rsidR="00144087" w:rsidRPr="00144087">
        <w:rPr>
          <w:sz w:val="28"/>
          <w:szCs w:val="28"/>
          <w:highlight w:val="yellow"/>
        </w:rPr>
        <w:t xml:space="preserve"> de algunos conceptos básicos</w:t>
      </w:r>
    </w:p>
    <w:p w14:paraId="41497E55" w14:textId="12817215" w:rsidR="13FF575C" w:rsidRDefault="7812D012" w:rsidP="7812D012">
      <w:pPr>
        <w:jc w:val="both"/>
        <w:rPr>
          <w:sz w:val="28"/>
          <w:szCs w:val="28"/>
        </w:rPr>
      </w:pPr>
      <w:r w:rsidRPr="7812D012">
        <w:rPr>
          <w:sz w:val="28"/>
          <w:szCs w:val="28"/>
        </w:rPr>
        <w:t xml:space="preserve">Dar un argumento dice Anthony Weston en su libro “Las claves de la argumentación” significa ofrecer un conjunto de razones o de pruebas en apoyo de una conclusión. Aquí, un argumento no es simplemente la afirmación de </w:t>
      </w:r>
      <w:bookmarkStart w:id="0" w:name="_GoBack"/>
      <w:bookmarkEnd w:id="0"/>
      <w:r w:rsidRPr="7812D012">
        <w:rPr>
          <w:sz w:val="28"/>
          <w:szCs w:val="28"/>
        </w:rPr>
        <w:t xml:space="preserve">ciertas opiniones, ni se trata simplemente de una disputa. Los argumentos son intentos de apoyar ciertas opiniones con razones. </w:t>
      </w:r>
    </w:p>
    <w:p w14:paraId="58DE3E63" w14:textId="47624CA2" w:rsidR="7812D012" w:rsidRDefault="7812D012" w:rsidP="7812D012">
      <w:pPr>
        <w:jc w:val="both"/>
        <w:rPr>
          <w:sz w:val="28"/>
          <w:szCs w:val="28"/>
        </w:rPr>
      </w:pPr>
      <w:r w:rsidRPr="7812D012">
        <w:rPr>
          <w:sz w:val="28"/>
          <w:szCs w:val="28"/>
        </w:rPr>
        <w:t>Su importancia: es esencial argumentar porque es una manera de informarse acerca de que opiniones son mejores que otras. No todos los puntos de vista son iguales. Algunas conclusiones pueden apoyarse en buenas razones, otras tienen un sustento mucho más débil. Tenemos que dar argumentos en favor de las diferentes conclusiones y luego valorarlos para considerar cuan fuertes son realmente.</w:t>
      </w:r>
    </w:p>
    <w:p w14:paraId="26B729EE" w14:textId="175F8D10" w:rsidR="7812D012" w:rsidRDefault="7812D012" w:rsidP="7812D012">
      <w:pPr>
        <w:jc w:val="both"/>
        <w:rPr>
          <w:sz w:val="28"/>
          <w:szCs w:val="28"/>
        </w:rPr>
      </w:pPr>
      <w:r w:rsidRPr="7812D012">
        <w:rPr>
          <w:sz w:val="28"/>
          <w:szCs w:val="28"/>
        </w:rPr>
        <w:t xml:space="preserve">Realiza el siguiente </w:t>
      </w:r>
      <w:r w:rsidRPr="00A06997">
        <w:rPr>
          <w:color w:val="FF0000"/>
          <w:sz w:val="28"/>
          <w:szCs w:val="28"/>
        </w:rPr>
        <w:t xml:space="preserve">ejercicio </w:t>
      </w:r>
      <w:r w:rsidRPr="7812D012">
        <w:rPr>
          <w:sz w:val="28"/>
          <w:szCs w:val="28"/>
        </w:rPr>
        <w:t xml:space="preserve">tomado del libro “Cómo hacer cosas con razones” de </w:t>
      </w:r>
      <w:proofErr w:type="spellStart"/>
      <w:r w:rsidRPr="7812D012">
        <w:rPr>
          <w:sz w:val="28"/>
          <w:szCs w:val="28"/>
        </w:rPr>
        <w:t>Guinovart</w:t>
      </w:r>
      <w:proofErr w:type="spellEnd"/>
      <w:r w:rsidRPr="7812D012">
        <w:rPr>
          <w:sz w:val="28"/>
          <w:szCs w:val="28"/>
        </w:rPr>
        <w:t xml:space="preserve"> y </w:t>
      </w:r>
      <w:proofErr w:type="spellStart"/>
      <w:r w:rsidRPr="7812D012">
        <w:rPr>
          <w:sz w:val="28"/>
          <w:szCs w:val="28"/>
        </w:rPr>
        <w:t>Aloisio</w:t>
      </w:r>
      <w:proofErr w:type="spellEnd"/>
      <w:r w:rsidRPr="7812D012">
        <w:rPr>
          <w:sz w:val="28"/>
          <w:szCs w:val="28"/>
        </w:rPr>
        <w:t xml:space="preserve"> en el cual deberás señalar la respuesta</w:t>
      </w:r>
      <w:r w:rsidR="00534AC2">
        <w:rPr>
          <w:sz w:val="28"/>
          <w:szCs w:val="28"/>
        </w:rPr>
        <w:t xml:space="preserve"> (A, B o C)</w:t>
      </w:r>
      <w:r w:rsidRPr="7812D012">
        <w:rPr>
          <w:sz w:val="28"/>
          <w:szCs w:val="28"/>
        </w:rPr>
        <w:t xml:space="preserve"> que puede servir como razón para justi</w:t>
      </w:r>
      <w:r w:rsidR="00534AC2">
        <w:rPr>
          <w:sz w:val="28"/>
          <w:szCs w:val="28"/>
        </w:rPr>
        <w:t>ficar la conclusión y justifica</w:t>
      </w:r>
      <w:r w:rsidRPr="7812D012">
        <w:rPr>
          <w:sz w:val="28"/>
          <w:szCs w:val="28"/>
        </w:rPr>
        <w:t xml:space="preserve"> por qué esa es la respuesta correcta y por qué las otras opciones no lo son. No importa si la razón es verdadera. Sólo debe</w:t>
      </w:r>
      <w:r w:rsidR="00534AC2">
        <w:rPr>
          <w:sz w:val="28"/>
          <w:szCs w:val="28"/>
        </w:rPr>
        <w:t>s</w:t>
      </w:r>
      <w:r w:rsidRPr="7812D012">
        <w:rPr>
          <w:sz w:val="28"/>
          <w:szCs w:val="28"/>
        </w:rPr>
        <w:t xml:space="preserve"> considerar si la afirmación, en caso de ser verdadera, </w:t>
      </w:r>
      <w:r w:rsidR="00534AC2">
        <w:rPr>
          <w:sz w:val="28"/>
          <w:szCs w:val="28"/>
        </w:rPr>
        <w:t>puede fundamentar la conclusión (imagina que te cuento que he llegado a esas conclusiones y te explico en qué me he basado para llegar a ellas)</w:t>
      </w:r>
    </w:p>
    <w:p w14:paraId="2AF203A2" w14:textId="5DA8B5C3" w:rsidR="7812D012" w:rsidRDefault="7812D012" w:rsidP="7812D012">
      <w:pPr>
        <w:jc w:val="both"/>
        <w:rPr>
          <w:sz w:val="28"/>
          <w:szCs w:val="28"/>
        </w:rPr>
      </w:pPr>
      <w:r w:rsidRPr="7812D012">
        <w:rPr>
          <w:sz w:val="28"/>
          <w:szCs w:val="28"/>
        </w:rPr>
        <w:t>1</w:t>
      </w:r>
      <w:r w:rsidRPr="00A06997">
        <w:rPr>
          <w:color w:val="FFFF00"/>
          <w:sz w:val="28"/>
          <w:szCs w:val="28"/>
        </w:rPr>
        <w:t xml:space="preserve">- </w:t>
      </w:r>
      <w:r w:rsidRPr="00A06997">
        <w:rPr>
          <w:sz w:val="28"/>
          <w:szCs w:val="28"/>
          <w:highlight w:val="yellow"/>
        </w:rPr>
        <w:t>Conclusión:</w:t>
      </w:r>
      <w:r w:rsidRPr="00A06997">
        <w:rPr>
          <w:sz w:val="28"/>
          <w:szCs w:val="28"/>
        </w:rPr>
        <w:t xml:space="preserve"> </w:t>
      </w:r>
      <w:r w:rsidRPr="7812D012">
        <w:rPr>
          <w:sz w:val="28"/>
          <w:szCs w:val="28"/>
        </w:rPr>
        <w:t>se les debería pagar a los donantes de sangre.</w:t>
      </w:r>
    </w:p>
    <w:p w14:paraId="7AC86BBE" w14:textId="5A4F597E" w:rsidR="7812D012" w:rsidRDefault="7812D012" w:rsidP="7812D012">
      <w:pPr>
        <w:jc w:val="both"/>
        <w:rPr>
          <w:sz w:val="28"/>
          <w:szCs w:val="28"/>
        </w:rPr>
      </w:pPr>
      <w:r w:rsidRPr="7812D012">
        <w:rPr>
          <w:sz w:val="28"/>
          <w:szCs w:val="28"/>
        </w:rPr>
        <w:t>A) el mantenimiento del banco de sangre es muy caro.</w:t>
      </w:r>
    </w:p>
    <w:p w14:paraId="1FCD72E9" w14:textId="203D6A06" w:rsidR="7812D012" w:rsidRDefault="7812D012" w:rsidP="7812D012">
      <w:pPr>
        <w:jc w:val="both"/>
        <w:rPr>
          <w:sz w:val="28"/>
          <w:szCs w:val="28"/>
        </w:rPr>
      </w:pPr>
      <w:r w:rsidRPr="7812D012">
        <w:rPr>
          <w:sz w:val="28"/>
          <w:szCs w:val="28"/>
        </w:rPr>
        <w:t>B) quienes donan sangre usualmente lo hacen porque les gusta ayudar.</w:t>
      </w:r>
    </w:p>
    <w:p w14:paraId="35DAE963" w14:textId="70D05E63" w:rsidR="7812D012" w:rsidRDefault="7812D012" w:rsidP="7812D012">
      <w:pPr>
        <w:jc w:val="both"/>
        <w:rPr>
          <w:sz w:val="28"/>
          <w:szCs w:val="28"/>
        </w:rPr>
      </w:pPr>
      <w:r w:rsidRPr="7812D012">
        <w:rPr>
          <w:sz w:val="28"/>
          <w:szCs w:val="28"/>
        </w:rPr>
        <w:t>C) hay escasez de donantes de sangre y la retribución económica podría animar a más gente a convertirse en donante.</w:t>
      </w:r>
    </w:p>
    <w:p w14:paraId="27D77B3C" w14:textId="0E1E1F79" w:rsidR="7812D012" w:rsidRDefault="7812D012" w:rsidP="7812D012">
      <w:pPr>
        <w:jc w:val="both"/>
        <w:rPr>
          <w:sz w:val="28"/>
          <w:szCs w:val="28"/>
        </w:rPr>
      </w:pPr>
    </w:p>
    <w:p w14:paraId="5A3B0DD3" w14:textId="0543D2D1" w:rsidR="7812D012" w:rsidRDefault="7812D012" w:rsidP="7812D012">
      <w:pPr>
        <w:jc w:val="both"/>
        <w:rPr>
          <w:sz w:val="28"/>
          <w:szCs w:val="28"/>
        </w:rPr>
      </w:pPr>
      <w:r w:rsidRPr="7812D012">
        <w:rPr>
          <w:sz w:val="28"/>
          <w:szCs w:val="28"/>
        </w:rPr>
        <w:t xml:space="preserve">2- </w:t>
      </w:r>
      <w:r w:rsidRPr="00A06997">
        <w:rPr>
          <w:sz w:val="28"/>
          <w:szCs w:val="28"/>
          <w:highlight w:val="yellow"/>
        </w:rPr>
        <w:t>Conclusión</w:t>
      </w:r>
      <w:r w:rsidRPr="7812D012">
        <w:rPr>
          <w:sz w:val="28"/>
          <w:szCs w:val="28"/>
        </w:rPr>
        <w:t>: una dieta vegetariana puede ser beneficiosa para la salud.</w:t>
      </w:r>
    </w:p>
    <w:p w14:paraId="503CFBE6" w14:textId="295E519B" w:rsidR="7812D012" w:rsidRDefault="7812D012" w:rsidP="7812D012">
      <w:pPr>
        <w:jc w:val="both"/>
        <w:rPr>
          <w:sz w:val="28"/>
          <w:szCs w:val="28"/>
        </w:rPr>
      </w:pPr>
      <w:r w:rsidRPr="7812D012">
        <w:rPr>
          <w:sz w:val="28"/>
          <w:szCs w:val="28"/>
        </w:rPr>
        <w:t>A) una dieta vegetariana carece de vitaminas importantes.</w:t>
      </w:r>
    </w:p>
    <w:p w14:paraId="5B19251D" w14:textId="60301DB2" w:rsidR="7812D012" w:rsidRDefault="7812D012" w:rsidP="7812D012">
      <w:pPr>
        <w:jc w:val="both"/>
        <w:rPr>
          <w:sz w:val="28"/>
          <w:szCs w:val="28"/>
        </w:rPr>
      </w:pPr>
      <w:r w:rsidRPr="7812D012">
        <w:rPr>
          <w:sz w:val="28"/>
          <w:szCs w:val="28"/>
        </w:rPr>
        <w:t>B) una dieta vegetariana excluye grasas animales que pueden causar enfermedades cardíacas.</w:t>
      </w:r>
    </w:p>
    <w:p w14:paraId="76C1873B" w14:textId="7E341198" w:rsidR="7812D012" w:rsidRDefault="7812D012" w:rsidP="7812D012">
      <w:pPr>
        <w:jc w:val="both"/>
        <w:rPr>
          <w:sz w:val="28"/>
          <w:szCs w:val="28"/>
        </w:rPr>
      </w:pPr>
      <w:r w:rsidRPr="7812D012">
        <w:rPr>
          <w:sz w:val="28"/>
          <w:szCs w:val="28"/>
        </w:rPr>
        <w:t xml:space="preserve">C) una dieta vegetariana excluye aceite de pescado, que se considera beneficioso para la salud. </w:t>
      </w:r>
    </w:p>
    <w:p w14:paraId="6DEAB5E8" w14:textId="501301FA" w:rsidR="7812D012" w:rsidRDefault="7812D012" w:rsidP="7812D012">
      <w:pPr>
        <w:jc w:val="both"/>
        <w:rPr>
          <w:sz w:val="28"/>
          <w:szCs w:val="28"/>
        </w:rPr>
      </w:pPr>
    </w:p>
    <w:p w14:paraId="48EFAFB4" w14:textId="7A4B5966" w:rsidR="7812D012" w:rsidRDefault="7812D012" w:rsidP="7812D012">
      <w:pPr>
        <w:jc w:val="both"/>
        <w:rPr>
          <w:sz w:val="28"/>
          <w:szCs w:val="28"/>
        </w:rPr>
      </w:pPr>
    </w:p>
    <w:p w14:paraId="04C071B8" w14:textId="662A42A7" w:rsidR="7812D012" w:rsidRDefault="7812D012" w:rsidP="7812D012">
      <w:pPr>
        <w:jc w:val="both"/>
      </w:pPr>
      <w:r w:rsidRPr="7812D012">
        <w:rPr>
          <w:sz w:val="28"/>
          <w:szCs w:val="28"/>
        </w:rPr>
        <w:t xml:space="preserve">3- </w:t>
      </w:r>
      <w:r w:rsidRPr="00946AEC">
        <w:rPr>
          <w:sz w:val="28"/>
          <w:szCs w:val="28"/>
          <w:highlight w:val="yellow"/>
        </w:rPr>
        <w:t>Conclusión</w:t>
      </w:r>
      <w:r w:rsidRPr="7812D012">
        <w:rPr>
          <w:sz w:val="28"/>
          <w:szCs w:val="28"/>
        </w:rPr>
        <w:t>: algunos juegos electrónicos ayudan a desarrollar la inteligencia.</w:t>
      </w:r>
    </w:p>
    <w:p w14:paraId="20DFECF7" w14:textId="36360E5D" w:rsidR="7812D012" w:rsidRDefault="7812D012" w:rsidP="7812D012">
      <w:pPr>
        <w:jc w:val="both"/>
        <w:rPr>
          <w:sz w:val="28"/>
          <w:szCs w:val="28"/>
        </w:rPr>
      </w:pPr>
      <w:r w:rsidRPr="7812D012">
        <w:rPr>
          <w:sz w:val="28"/>
          <w:szCs w:val="28"/>
        </w:rPr>
        <w:t>A) algunos juegos de computadora generan adicción en quienes los practican.</w:t>
      </w:r>
    </w:p>
    <w:p w14:paraId="5909E442" w14:textId="34A66D89" w:rsidR="7812D012" w:rsidRDefault="7812D012" w:rsidP="7812D012">
      <w:pPr>
        <w:jc w:val="both"/>
        <w:rPr>
          <w:sz w:val="28"/>
          <w:szCs w:val="28"/>
        </w:rPr>
      </w:pPr>
      <w:r w:rsidRPr="7812D012">
        <w:rPr>
          <w:sz w:val="28"/>
          <w:szCs w:val="28"/>
        </w:rPr>
        <w:t>B) algunos juegos requieren planear estrategias y resolver problemas.</w:t>
      </w:r>
    </w:p>
    <w:p w14:paraId="5B36E32F" w14:textId="63B66221" w:rsidR="00AA342C" w:rsidRDefault="375505D7" w:rsidP="7812D012">
      <w:pPr>
        <w:jc w:val="both"/>
        <w:rPr>
          <w:sz w:val="28"/>
          <w:szCs w:val="28"/>
        </w:rPr>
      </w:pPr>
      <w:r w:rsidRPr="375505D7">
        <w:rPr>
          <w:sz w:val="28"/>
          <w:szCs w:val="28"/>
        </w:rPr>
        <w:t>C) algunos videojuegos   son extrem</w:t>
      </w:r>
      <w:r w:rsidR="00AA342C">
        <w:rPr>
          <w:sz w:val="28"/>
          <w:szCs w:val="28"/>
        </w:rPr>
        <w:t>adamente violentos</w:t>
      </w:r>
    </w:p>
    <w:p w14:paraId="66DF86F2" w14:textId="77777777" w:rsidR="00AA342C" w:rsidRDefault="00AA342C" w:rsidP="7812D012">
      <w:pPr>
        <w:jc w:val="both"/>
        <w:rPr>
          <w:sz w:val="28"/>
          <w:szCs w:val="28"/>
        </w:rPr>
      </w:pPr>
    </w:p>
    <w:p w14:paraId="2848CE87" w14:textId="7CB25B89" w:rsidR="00AA342C" w:rsidRDefault="00AA342C" w:rsidP="7812D012">
      <w:pPr>
        <w:jc w:val="both"/>
        <w:rPr>
          <w:sz w:val="28"/>
          <w:szCs w:val="28"/>
        </w:rPr>
      </w:pPr>
      <w:r>
        <w:rPr>
          <w:sz w:val="28"/>
          <w:szCs w:val="28"/>
        </w:rPr>
        <w:t xml:space="preserve">Retomando el marco teórico de la argumentación, debemos </w:t>
      </w:r>
      <w:r w:rsidRPr="00B65550">
        <w:rPr>
          <w:sz w:val="28"/>
          <w:szCs w:val="28"/>
          <w:u w:val="single"/>
        </w:rPr>
        <w:t>distinguir en todo</w:t>
      </w:r>
      <w:r>
        <w:rPr>
          <w:sz w:val="28"/>
          <w:szCs w:val="28"/>
        </w:rPr>
        <w:t xml:space="preserve"> </w:t>
      </w:r>
      <w:r w:rsidRPr="00B65550">
        <w:rPr>
          <w:sz w:val="28"/>
          <w:szCs w:val="28"/>
          <w:u w:val="single"/>
        </w:rPr>
        <w:t xml:space="preserve">argumento </w:t>
      </w:r>
      <w:r w:rsidRPr="00B65550">
        <w:rPr>
          <w:i/>
          <w:sz w:val="28"/>
          <w:szCs w:val="28"/>
          <w:u w:val="single"/>
        </w:rPr>
        <w:t>premisas</w:t>
      </w:r>
      <w:r w:rsidRPr="00B65550">
        <w:rPr>
          <w:sz w:val="28"/>
          <w:szCs w:val="28"/>
          <w:u w:val="single"/>
        </w:rPr>
        <w:t xml:space="preserve"> de </w:t>
      </w:r>
      <w:r w:rsidRPr="00B65550">
        <w:rPr>
          <w:i/>
          <w:sz w:val="28"/>
          <w:szCs w:val="28"/>
          <w:u w:val="single"/>
        </w:rPr>
        <w:t>conclusión</w:t>
      </w:r>
      <w:r w:rsidR="00301B7A">
        <w:rPr>
          <w:sz w:val="28"/>
          <w:szCs w:val="28"/>
        </w:rPr>
        <w:t>. Siguiendo a Weston, al construir un argumento debo preguntar qué estoy tratando de probar, cuál es mi conclusión. Hay que recordar que las afirmaciones mediante las cuales ofreces tus razones son llamadas premisas (es decir, la conclusión se deriva de una o más razones llamadas premisas)</w:t>
      </w:r>
    </w:p>
    <w:p w14:paraId="375BC1E3" w14:textId="5629E653" w:rsidR="00130618" w:rsidRDefault="00301B7A" w:rsidP="7812D012">
      <w:pPr>
        <w:jc w:val="both"/>
        <w:rPr>
          <w:sz w:val="28"/>
          <w:szCs w:val="28"/>
        </w:rPr>
      </w:pPr>
      <w:r>
        <w:rPr>
          <w:sz w:val="28"/>
          <w:szCs w:val="28"/>
        </w:rPr>
        <w:t xml:space="preserve">Consideremos este ejemplo: dijo </w:t>
      </w:r>
      <w:proofErr w:type="spellStart"/>
      <w:r>
        <w:rPr>
          <w:sz w:val="28"/>
          <w:szCs w:val="28"/>
        </w:rPr>
        <w:t>Wiston</w:t>
      </w:r>
      <w:proofErr w:type="spellEnd"/>
      <w:r>
        <w:rPr>
          <w:sz w:val="28"/>
          <w:szCs w:val="28"/>
        </w:rPr>
        <w:t xml:space="preserve"> Churchill (político británico </w:t>
      </w:r>
      <w:r w:rsidR="00130618">
        <w:rPr>
          <w:sz w:val="28"/>
          <w:szCs w:val="28"/>
        </w:rPr>
        <w:t xml:space="preserve">1874-1965): </w:t>
      </w:r>
      <w:r w:rsidR="00130618" w:rsidRPr="00130618">
        <w:rPr>
          <w:i/>
          <w:sz w:val="28"/>
          <w:szCs w:val="28"/>
        </w:rPr>
        <w:t>Sea optimista. No resulta de mucha utilidad ser de otra manera.</w:t>
      </w:r>
    </w:p>
    <w:p w14:paraId="2075D539" w14:textId="35AD146B" w:rsidR="00130618" w:rsidRDefault="00130618" w:rsidP="7812D012">
      <w:pPr>
        <w:jc w:val="both"/>
        <w:rPr>
          <w:sz w:val="28"/>
          <w:szCs w:val="28"/>
        </w:rPr>
      </w:pPr>
      <w:r>
        <w:rPr>
          <w:sz w:val="28"/>
          <w:szCs w:val="28"/>
        </w:rPr>
        <w:t xml:space="preserve">Este es un argumento porque Churchill está dando una razón para ser optimista: su premisa es que “no resulta de mucha utilidad </w:t>
      </w:r>
      <w:r w:rsidR="001E5FBB">
        <w:rPr>
          <w:sz w:val="28"/>
          <w:szCs w:val="28"/>
        </w:rPr>
        <w:t>ser de otra manera”.</w:t>
      </w:r>
    </w:p>
    <w:p w14:paraId="1BD54DCB" w14:textId="1DACA76F" w:rsidR="00AE1519" w:rsidRDefault="00E55CB4" w:rsidP="7812D012">
      <w:pPr>
        <w:jc w:val="both"/>
        <w:rPr>
          <w:i/>
          <w:sz w:val="28"/>
          <w:szCs w:val="28"/>
        </w:rPr>
      </w:pPr>
      <w:r>
        <w:rPr>
          <w:sz w:val="28"/>
          <w:szCs w:val="28"/>
        </w:rPr>
        <w:t xml:space="preserve">Otro ejemplo: </w:t>
      </w:r>
      <w:r>
        <w:rPr>
          <w:i/>
          <w:sz w:val="28"/>
          <w:szCs w:val="28"/>
        </w:rPr>
        <w:t>Un perro estaba encerrado en los establos y, sin embargo, aunque alguien había estado allí y había sacado un caballo, no había ladrado. Es obvio, que el visitante era alguien a quien el perro conocía bien.</w:t>
      </w:r>
    </w:p>
    <w:p w14:paraId="7703DBBC" w14:textId="1CF88183" w:rsidR="000F0DFE" w:rsidRDefault="000F0DFE" w:rsidP="7812D012">
      <w:pPr>
        <w:jc w:val="both"/>
        <w:rPr>
          <w:sz w:val="28"/>
          <w:szCs w:val="28"/>
        </w:rPr>
      </w:pPr>
      <w:r>
        <w:rPr>
          <w:sz w:val="28"/>
          <w:szCs w:val="28"/>
        </w:rPr>
        <w:t xml:space="preserve">En este ejemplo, </w:t>
      </w:r>
      <w:r w:rsidR="00A06997">
        <w:rPr>
          <w:sz w:val="28"/>
          <w:szCs w:val="28"/>
        </w:rPr>
        <w:t xml:space="preserve">hay </w:t>
      </w:r>
      <w:r w:rsidR="00A06997" w:rsidRPr="00287D48">
        <w:rPr>
          <w:i/>
          <w:sz w:val="28"/>
          <w:szCs w:val="28"/>
        </w:rPr>
        <w:t>dos premisas</w:t>
      </w:r>
      <w:r w:rsidR="00A06997">
        <w:rPr>
          <w:sz w:val="28"/>
          <w:szCs w:val="28"/>
        </w:rPr>
        <w:t xml:space="preserve">, una explícita: el perro no ladró al visitante. La otra es un hecho general acerca de los perros que presume que nosotros conocemos: los perros ladran a los desconocidos. Estas dos premisas juntas implican que el visitante no era un desconocido. </w:t>
      </w:r>
    </w:p>
    <w:p w14:paraId="63B7C27A" w14:textId="7BF72181" w:rsidR="00D934AA" w:rsidRDefault="00946AEC" w:rsidP="7812D012">
      <w:pPr>
        <w:jc w:val="both"/>
        <w:rPr>
          <w:sz w:val="28"/>
          <w:szCs w:val="28"/>
        </w:rPr>
      </w:pPr>
      <w:r>
        <w:rPr>
          <w:sz w:val="28"/>
          <w:szCs w:val="28"/>
        </w:rPr>
        <w:t xml:space="preserve">Ahora que tienes una noción de lo que es un argumento pasaremos a analizar </w:t>
      </w:r>
      <w:r w:rsidR="00B53C3F">
        <w:rPr>
          <w:sz w:val="28"/>
          <w:szCs w:val="28"/>
        </w:rPr>
        <w:t xml:space="preserve">los componentes del mismo es decir, lo que te presentamos como premisa y conclusión </w:t>
      </w:r>
      <w:r w:rsidR="00D934AA">
        <w:rPr>
          <w:sz w:val="28"/>
          <w:szCs w:val="28"/>
        </w:rPr>
        <w:t xml:space="preserve">son antes nada </w:t>
      </w:r>
      <w:r w:rsidR="00D934AA" w:rsidRPr="00B65550">
        <w:rPr>
          <w:i/>
          <w:sz w:val="28"/>
          <w:szCs w:val="28"/>
          <w:u w:val="single"/>
        </w:rPr>
        <w:t>proposiciones o juicios</w:t>
      </w:r>
      <w:r w:rsidR="00D934AA" w:rsidRPr="00B65550">
        <w:rPr>
          <w:sz w:val="28"/>
          <w:szCs w:val="28"/>
          <w:u w:val="single"/>
        </w:rPr>
        <w:t>, es decir afirmaciones que</w:t>
      </w:r>
      <w:r w:rsidR="00D934AA">
        <w:rPr>
          <w:sz w:val="28"/>
          <w:szCs w:val="28"/>
        </w:rPr>
        <w:t xml:space="preserve"> </w:t>
      </w:r>
      <w:r w:rsidR="00D934AA" w:rsidRPr="00B65550">
        <w:rPr>
          <w:sz w:val="28"/>
          <w:szCs w:val="28"/>
          <w:u w:val="single"/>
        </w:rPr>
        <w:t>pueden ser califi</w:t>
      </w:r>
      <w:r w:rsidR="00A3386A" w:rsidRPr="00B65550">
        <w:rPr>
          <w:sz w:val="28"/>
          <w:szCs w:val="28"/>
          <w:u w:val="single"/>
        </w:rPr>
        <w:t>cadas de verdaderas o de falsas</w:t>
      </w:r>
      <w:r w:rsidR="00A3386A">
        <w:rPr>
          <w:sz w:val="28"/>
          <w:szCs w:val="28"/>
        </w:rPr>
        <w:t xml:space="preserve"> (técnicamente le llamamos juicios o proposiciones)</w:t>
      </w:r>
      <w:r w:rsidR="00D934AA">
        <w:rPr>
          <w:sz w:val="28"/>
          <w:szCs w:val="28"/>
        </w:rPr>
        <w:t xml:space="preserve"> Ahora bien el por qué unas son llamadas premisas y otras conclusiones obedece a la distinta  función que cumplen en un argumento. Brindemos algunos ejemplos: si yo digo “No se ha podido encontrar una vacuna que cure este virus</w:t>
      </w:r>
      <w:r w:rsidR="00A3386A">
        <w:rPr>
          <w:sz w:val="28"/>
          <w:szCs w:val="28"/>
        </w:rPr>
        <w:t>”</w:t>
      </w:r>
      <w:r w:rsidR="00D934AA">
        <w:rPr>
          <w:sz w:val="28"/>
          <w:szCs w:val="28"/>
        </w:rPr>
        <w:t>, esto es una proposición o juicio pero no es una premisa</w:t>
      </w:r>
      <w:r w:rsidR="00A3386A">
        <w:rPr>
          <w:sz w:val="28"/>
          <w:szCs w:val="28"/>
        </w:rPr>
        <w:t xml:space="preserve"> y tampoco una conclusión </w:t>
      </w:r>
      <w:r w:rsidR="00D934AA">
        <w:rPr>
          <w:sz w:val="28"/>
          <w:szCs w:val="28"/>
        </w:rPr>
        <w:t xml:space="preserve">ya que no forma parte de ningún </w:t>
      </w:r>
      <w:r w:rsidR="00A3386A">
        <w:rPr>
          <w:sz w:val="28"/>
          <w:szCs w:val="28"/>
        </w:rPr>
        <w:t xml:space="preserve">argumento así como </w:t>
      </w:r>
      <w:r w:rsidR="00A3386A">
        <w:rPr>
          <w:sz w:val="28"/>
          <w:szCs w:val="28"/>
        </w:rPr>
        <w:lastRenderedPageBreak/>
        <w:t xml:space="preserve">está planteada. Sólo afirma algo que puede ser calificado de verdadero o de falso según se corresponda o no a la realidad. </w:t>
      </w:r>
    </w:p>
    <w:p w14:paraId="52CD586F" w14:textId="7BDB0695" w:rsidR="00A3386A" w:rsidRPr="000F0DFE" w:rsidRDefault="00A3386A" w:rsidP="7812D012">
      <w:pPr>
        <w:jc w:val="both"/>
        <w:rPr>
          <w:sz w:val="28"/>
          <w:szCs w:val="28"/>
        </w:rPr>
      </w:pPr>
      <w:r>
        <w:rPr>
          <w:sz w:val="28"/>
          <w:szCs w:val="28"/>
        </w:rPr>
        <w:t xml:space="preserve">Finalmente, si analizamos una proposición las mismas son producto de una relación entre </w:t>
      </w:r>
      <w:r w:rsidRPr="00B65550">
        <w:rPr>
          <w:i/>
          <w:sz w:val="28"/>
          <w:szCs w:val="28"/>
        </w:rPr>
        <w:t>con</w:t>
      </w:r>
      <w:r w:rsidR="002126D1" w:rsidRPr="00B65550">
        <w:rPr>
          <w:i/>
          <w:sz w:val="28"/>
          <w:szCs w:val="28"/>
        </w:rPr>
        <w:t>ceptos,</w:t>
      </w:r>
      <w:r w:rsidR="002126D1">
        <w:rPr>
          <w:sz w:val="28"/>
          <w:szCs w:val="28"/>
        </w:rPr>
        <w:t xml:space="preserve"> siendo estos últimos la estructura básica que compone los pensamientos. </w:t>
      </w:r>
      <w:r w:rsidR="002126D1" w:rsidRPr="00B65550">
        <w:rPr>
          <w:sz w:val="28"/>
          <w:szCs w:val="28"/>
          <w:u w:val="single"/>
        </w:rPr>
        <w:t>Un concepto es la idea o imagen mental de un objeto y no afirma ni niega nada del mismo, sólo señala, hace referencia.</w:t>
      </w:r>
      <w:r w:rsidR="002126D1">
        <w:rPr>
          <w:sz w:val="28"/>
          <w:szCs w:val="28"/>
        </w:rPr>
        <w:t xml:space="preserve"> Por este motivo, un concepto no es ni verdadero ni </w:t>
      </w:r>
      <w:r w:rsidR="007C03DF">
        <w:rPr>
          <w:sz w:val="28"/>
          <w:szCs w:val="28"/>
        </w:rPr>
        <w:t xml:space="preserve">falso. Lo designado por un concepto puede ser cualquier tipo de entidad (real- física o síquica-, ideal, imaginaria) Ejemplos: </w:t>
      </w:r>
      <w:r w:rsidR="006D1D0A">
        <w:rPr>
          <w:sz w:val="28"/>
          <w:szCs w:val="28"/>
        </w:rPr>
        <w:t xml:space="preserve">lluvia, sentimiento, triángulo, unicornio) Puede ser un objeto individual o una clase de objetos. Ejemplos: Artigas, mesa. Ciertas expresiones, dice </w:t>
      </w:r>
      <w:proofErr w:type="spellStart"/>
      <w:r w:rsidR="006D1D0A">
        <w:rPr>
          <w:sz w:val="28"/>
          <w:szCs w:val="28"/>
        </w:rPr>
        <w:t>Nuddler</w:t>
      </w:r>
      <w:proofErr w:type="spellEnd"/>
      <w:r w:rsidR="006D1D0A">
        <w:rPr>
          <w:sz w:val="28"/>
          <w:szCs w:val="28"/>
        </w:rPr>
        <w:t xml:space="preserve"> </w:t>
      </w:r>
      <w:r w:rsidR="002A6DBB">
        <w:rPr>
          <w:sz w:val="28"/>
          <w:szCs w:val="28"/>
        </w:rPr>
        <w:t>e</w:t>
      </w:r>
      <w:r w:rsidR="009C2411">
        <w:rPr>
          <w:sz w:val="28"/>
          <w:szCs w:val="28"/>
        </w:rPr>
        <w:t>n su texto  “Lógica simbólica”,</w:t>
      </w:r>
      <w:r w:rsidR="002A6DBB">
        <w:rPr>
          <w:sz w:val="28"/>
          <w:szCs w:val="28"/>
        </w:rPr>
        <w:t xml:space="preserve"> </w:t>
      </w:r>
      <w:r w:rsidR="00E14C19">
        <w:rPr>
          <w:sz w:val="28"/>
          <w:szCs w:val="28"/>
        </w:rPr>
        <w:t xml:space="preserve">como todos, algunos, un, aunque, no, porque </w:t>
      </w:r>
      <w:r w:rsidR="002A6DBB">
        <w:rPr>
          <w:sz w:val="28"/>
          <w:szCs w:val="28"/>
        </w:rPr>
        <w:t xml:space="preserve">corresponden a conceptos en sentido amplio ya que su función es la de especificar o establecer conexiones entre los conceptos en sentido estricto. </w:t>
      </w:r>
    </w:p>
    <w:p w14:paraId="6177D580" w14:textId="7221DD8C" w:rsidR="7812D012" w:rsidRDefault="7812D012" w:rsidP="7812D012">
      <w:pPr>
        <w:jc w:val="both"/>
        <w:rPr>
          <w:sz w:val="28"/>
          <w:szCs w:val="28"/>
        </w:rPr>
      </w:pPr>
    </w:p>
    <w:p w14:paraId="60D5B5B5" w14:textId="4AB4849B" w:rsidR="7812D012" w:rsidRDefault="7812D012" w:rsidP="7812D012">
      <w:pPr>
        <w:jc w:val="both"/>
        <w:rPr>
          <w:sz w:val="28"/>
          <w:szCs w:val="28"/>
        </w:rPr>
      </w:pPr>
    </w:p>
    <w:sectPr w:rsidR="7812D0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815712"/>
    <w:rsid w:val="000F0DFE"/>
    <w:rsid w:val="00130618"/>
    <w:rsid w:val="00144087"/>
    <w:rsid w:val="001E5FBB"/>
    <w:rsid w:val="002126D1"/>
    <w:rsid w:val="00287D48"/>
    <w:rsid w:val="002A6DBB"/>
    <w:rsid w:val="00301B7A"/>
    <w:rsid w:val="00395D4A"/>
    <w:rsid w:val="00534AC2"/>
    <w:rsid w:val="006D1D0A"/>
    <w:rsid w:val="006D379A"/>
    <w:rsid w:val="006E261F"/>
    <w:rsid w:val="007C03DF"/>
    <w:rsid w:val="00946AEC"/>
    <w:rsid w:val="009C2411"/>
    <w:rsid w:val="00A06997"/>
    <w:rsid w:val="00A3386A"/>
    <w:rsid w:val="00AA342C"/>
    <w:rsid w:val="00AE1519"/>
    <w:rsid w:val="00B53C3F"/>
    <w:rsid w:val="00B65550"/>
    <w:rsid w:val="00BC58B5"/>
    <w:rsid w:val="00D934AA"/>
    <w:rsid w:val="00E14C19"/>
    <w:rsid w:val="00E55CB4"/>
    <w:rsid w:val="13FF575C"/>
    <w:rsid w:val="3207E330"/>
    <w:rsid w:val="375505D7"/>
    <w:rsid w:val="5FD8E240"/>
    <w:rsid w:val="76815712"/>
    <w:rsid w:val="7812D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E330"/>
  <w15:chartTrackingRefBased/>
  <w15:docId w15:val="{59B3B99B-C4A8-4E25-96A0-EF759E9E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762</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Ceneda</dc:creator>
  <cp:keywords/>
  <dc:description/>
  <cp:lastModifiedBy>Cuenta Microsoft</cp:lastModifiedBy>
  <cp:revision>7</cp:revision>
  <dcterms:created xsi:type="dcterms:W3CDTF">2020-03-20T19:05:00Z</dcterms:created>
  <dcterms:modified xsi:type="dcterms:W3CDTF">2020-03-30T19:26:00Z</dcterms:modified>
</cp:coreProperties>
</file>