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4E" w:rsidRPr="003845BC" w:rsidRDefault="005D1705" w:rsidP="003845BC">
      <w:pPr>
        <w:pStyle w:val="TableHeadingChar"/>
        <w:jc w:val="center"/>
        <w:rPr>
          <w:color w:val="FF0000"/>
          <w:sz w:val="24"/>
          <w:szCs w:val="24"/>
        </w:rPr>
      </w:pPr>
      <w:bookmarkStart w:id="0" w:name="_GoBack"/>
      <w:bookmarkEnd w:id="0"/>
      <w:r w:rsidRPr="003845BC">
        <w:rPr>
          <w:color w:val="FF0000"/>
          <w:sz w:val="24"/>
          <w:szCs w:val="24"/>
        </w:rPr>
        <w:t>A Healthy Lifestyle</w:t>
      </w:r>
    </w:p>
    <w:p w:rsidR="00DD264E" w:rsidRPr="003845BC" w:rsidRDefault="003845BC" w:rsidP="00B13658">
      <w:pPr>
        <w:pStyle w:val="TableHeadingChar"/>
        <w:rPr>
          <w:sz w:val="24"/>
          <w:szCs w:val="24"/>
        </w:rPr>
      </w:pPr>
      <w:r>
        <w:rPr>
          <w:sz w:val="24"/>
          <w:szCs w:val="24"/>
        </w:rPr>
        <w:t>Re</w:t>
      </w:r>
      <w:r w:rsidR="00BA66D4" w:rsidRPr="003845BC">
        <w:rPr>
          <w:sz w:val="24"/>
          <w:szCs w:val="24"/>
        </w:rPr>
        <w:t>ad th</w:t>
      </w:r>
      <w:r>
        <w:rPr>
          <w:sz w:val="24"/>
          <w:szCs w:val="24"/>
        </w:rPr>
        <w:t>is</w:t>
      </w:r>
      <w:r w:rsidR="00BA66D4" w:rsidRPr="003845BC">
        <w:rPr>
          <w:sz w:val="24"/>
          <w:szCs w:val="24"/>
        </w:rPr>
        <w:t xml:space="preserve"> </w:t>
      </w:r>
      <w:r>
        <w:rPr>
          <w:sz w:val="24"/>
          <w:szCs w:val="24"/>
        </w:rPr>
        <w:t>article</w:t>
      </w:r>
      <w:r w:rsidR="00DD264E" w:rsidRPr="003845BC">
        <w:rPr>
          <w:sz w:val="24"/>
          <w:szCs w:val="24"/>
        </w:rPr>
        <w:t>.</w:t>
      </w:r>
    </w:p>
    <w:tbl>
      <w:tblPr>
        <w:tblpPr w:leftFromText="180" w:rightFromText="180" w:vertAnchor="page" w:horzAnchor="margin" w:tblpY="9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3269"/>
      </w:tblGrid>
      <w:tr w:rsidR="00DD264E" w:rsidRPr="003845BC" w:rsidTr="001C58AB">
        <w:tc>
          <w:tcPr>
            <w:tcW w:w="6082" w:type="dxa"/>
            <w:shd w:val="clear" w:color="auto" w:fill="CCCCFF"/>
          </w:tcPr>
          <w:p w:rsidR="00DD264E" w:rsidRPr="003845BC" w:rsidRDefault="00DD264E" w:rsidP="00E9616E">
            <w:pPr>
              <w:pStyle w:val="TableHeadingChar"/>
              <w:rPr>
                <w:sz w:val="24"/>
                <w:szCs w:val="24"/>
              </w:rPr>
            </w:pPr>
            <w:r w:rsidRPr="003845BC">
              <w:rPr>
                <w:sz w:val="24"/>
                <w:szCs w:val="24"/>
              </w:rPr>
              <w:t>Name:</w:t>
            </w:r>
          </w:p>
        </w:tc>
        <w:tc>
          <w:tcPr>
            <w:tcW w:w="3269" w:type="dxa"/>
            <w:shd w:val="clear" w:color="auto" w:fill="FFD966" w:themeFill="accent4" w:themeFillTint="99"/>
          </w:tcPr>
          <w:p w:rsidR="00DD264E" w:rsidRPr="003845BC" w:rsidRDefault="003845BC" w:rsidP="00E9616E">
            <w:pPr>
              <w:pStyle w:val="TableHeadingChar"/>
              <w:rPr>
                <w:sz w:val="24"/>
                <w:szCs w:val="24"/>
              </w:rPr>
            </w:pPr>
            <w:r>
              <w:rPr>
                <w:sz w:val="24"/>
                <w:szCs w:val="24"/>
              </w:rPr>
              <w:t>Group</w:t>
            </w:r>
            <w:r w:rsidR="00DD264E" w:rsidRPr="003845BC">
              <w:rPr>
                <w:sz w:val="24"/>
                <w:szCs w:val="24"/>
              </w:rPr>
              <w:t>:</w:t>
            </w:r>
          </w:p>
        </w:tc>
      </w:tr>
    </w:tbl>
    <w:p w:rsidR="00DD264E" w:rsidRPr="003845BC" w:rsidRDefault="00FA7EC3" w:rsidP="003B447D">
      <w:pPr>
        <w:tabs>
          <w:tab w:val="left" w:pos="142"/>
          <w:tab w:val="left" w:pos="284"/>
        </w:tabs>
        <w:spacing w:line="276" w:lineRule="auto"/>
        <w:jc w:val="both"/>
        <w:rPr>
          <w:rFonts w:cs="Arial"/>
          <w:color w:val="000000"/>
          <w:sz w:val="24"/>
          <w:szCs w:val="24"/>
        </w:rPr>
      </w:pPr>
      <w:r w:rsidRPr="003845BC">
        <w:rPr>
          <w:noProof/>
          <w:sz w:val="24"/>
          <w:szCs w:val="24"/>
          <w:lang w:val="es-UY" w:eastAsia="es-UY"/>
        </w:rPr>
        <w:drawing>
          <wp:anchor distT="0" distB="0" distL="114300" distR="114300" simplePos="0" relativeHeight="251660288" behindDoc="1" locked="0" layoutInCell="1" allowOverlap="1" wp14:anchorId="492569C3" wp14:editId="3B57289E">
            <wp:simplePos x="0" y="0"/>
            <wp:positionH relativeFrom="column">
              <wp:posOffset>-28575</wp:posOffset>
            </wp:positionH>
            <wp:positionV relativeFrom="paragraph">
              <wp:posOffset>376555</wp:posOffset>
            </wp:positionV>
            <wp:extent cx="2495550" cy="1600200"/>
            <wp:effectExtent l="0" t="0" r="0" b="0"/>
            <wp:wrapTight wrapText="bothSides">
              <wp:wrapPolygon edited="0">
                <wp:start x="0" y="0"/>
                <wp:lineTo x="0" y="21343"/>
                <wp:lineTo x="21435" y="21343"/>
                <wp:lineTo x="21435" y="0"/>
                <wp:lineTo x="0" y="0"/>
              </wp:wrapPolygon>
            </wp:wrapTight>
            <wp:docPr id="3" name="Picture 3" descr="Image result for cartoon 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healthy lifest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05" w:rsidRPr="003845BC">
        <w:rPr>
          <w:rFonts w:cs="Arial"/>
          <w:color w:val="000000"/>
          <w:sz w:val="24"/>
          <w:szCs w:val="24"/>
        </w:rPr>
        <w:t>As time goes by, doctors and scientists are finding a strong relationship between the mind and the body. It's becoming clear that how you feel mentally and emotionally is very important for the way you feel physically. Have you ever thought that once you passed the age of 20 you start to die? Of course</w:t>
      </w:r>
      <w:r w:rsidR="003845BC" w:rsidRPr="003845BC">
        <w:rPr>
          <w:rFonts w:cs="Arial"/>
          <w:color w:val="000000"/>
          <w:sz w:val="24"/>
          <w:szCs w:val="24"/>
        </w:rPr>
        <w:t>,</w:t>
      </w:r>
      <w:r w:rsidR="005D1705" w:rsidRPr="003845BC">
        <w:rPr>
          <w:rFonts w:cs="Arial"/>
          <w:color w:val="000000"/>
          <w:sz w:val="24"/>
          <w:szCs w:val="24"/>
        </w:rPr>
        <w:t xml:space="preserve"> that is generally a slow process but you can't escape from it. Teenagers find it difficult – if not impossible- to imagine themselves as middle-aged or old people. That’s because they are young, fit and strong; however, if they don't get into the habit of taking regular exercise early in life to keep like that as long as possible, they will have lots of problems when they are older. One of the easiest ways to keep fit is to stick to a healthy diet, that is to say, to eat fruit, fresh vegetables and food containing fibre, regularly. Smoking is something you must give up if you want to be healthy. Also, try to reduce your alcohol consumption and avoid being too fat</w:t>
      </w:r>
      <w:r w:rsidR="005D1705" w:rsidRPr="003845BC">
        <w:rPr>
          <w:rFonts w:cs="Arial"/>
          <w:color w:val="007F00"/>
          <w:sz w:val="24"/>
          <w:szCs w:val="24"/>
        </w:rPr>
        <w:t>.</w:t>
      </w:r>
    </w:p>
    <w:p w:rsidR="00DD264E" w:rsidRPr="003845BC" w:rsidRDefault="00DD264E" w:rsidP="006D5E4F">
      <w:pPr>
        <w:pStyle w:val="TableHeadingChar"/>
        <w:numPr>
          <w:ilvl w:val="0"/>
          <w:numId w:val="1"/>
        </w:numPr>
        <w:rPr>
          <w:color w:val="FF0000"/>
          <w:sz w:val="24"/>
          <w:szCs w:val="24"/>
        </w:rPr>
      </w:pPr>
      <w:r w:rsidRPr="003845BC">
        <w:rPr>
          <w:color w:val="FF0000"/>
          <w:sz w:val="24"/>
          <w:szCs w:val="24"/>
        </w:rPr>
        <w:t>Circle T (True) or F (False).</w:t>
      </w:r>
    </w:p>
    <w:p w:rsidR="00DD264E" w:rsidRPr="003845BC" w:rsidRDefault="00DD264E" w:rsidP="00DD264E">
      <w:pPr>
        <w:pStyle w:val="Text"/>
        <w:spacing w:line="276" w:lineRule="auto"/>
        <w:rPr>
          <w:sz w:val="24"/>
          <w:szCs w:val="24"/>
        </w:rPr>
      </w:pPr>
      <w:r w:rsidRPr="003845BC">
        <w:rPr>
          <w:rStyle w:val="TableHeadingCharChar"/>
          <w:sz w:val="24"/>
          <w:szCs w:val="24"/>
        </w:rPr>
        <w:t>1</w:t>
      </w:r>
      <w:r w:rsidR="003845BC">
        <w:rPr>
          <w:sz w:val="24"/>
          <w:szCs w:val="24"/>
        </w:rPr>
        <w:t xml:space="preserve"> </w:t>
      </w:r>
      <w:r w:rsidR="003B447D" w:rsidRPr="003845BC">
        <w:rPr>
          <w:sz w:val="24"/>
          <w:szCs w:val="24"/>
        </w:rPr>
        <w:t>There is a relationship between mind &amp; body</w:t>
      </w:r>
      <w:r w:rsidRPr="003845BC">
        <w:rPr>
          <w:sz w:val="24"/>
          <w:szCs w:val="24"/>
        </w:rPr>
        <w:t>.</w:t>
      </w:r>
      <w:r w:rsidR="003B447D" w:rsidRPr="003845BC">
        <w:rPr>
          <w:sz w:val="24"/>
          <w:szCs w:val="24"/>
        </w:rPr>
        <w:t xml:space="preserve">             </w:t>
      </w:r>
      <w:r w:rsidR="00D75AF4" w:rsidRPr="003845BC">
        <w:rPr>
          <w:sz w:val="24"/>
          <w:szCs w:val="24"/>
        </w:rPr>
        <w:t xml:space="preserve">T     </w:t>
      </w:r>
      <w:r w:rsidR="00832DF7" w:rsidRPr="003845BC">
        <w:rPr>
          <w:sz w:val="24"/>
          <w:szCs w:val="24"/>
        </w:rPr>
        <w:t xml:space="preserve">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2</w:t>
      </w:r>
      <w:r w:rsidR="003845BC">
        <w:rPr>
          <w:sz w:val="24"/>
          <w:szCs w:val="24"/>
        </w:rPr>
        <w:t xml:space="preserve"> </w:t>
      </w:r>
      <w:r w:rsidR="003B447D" w:rsidRPr="003845BC">
        <w:rPr>
          <w:sz w:val="24"/>
          <w:szCs w:val="24"/>
        </w:rPr>
        <w:t xml:space="preserve">Our bodies start to die slowly after our twenties.      </w:t>
      </w:r>
      <w:r w:rsidR="00B47659" w:rsidRPr="003845BC">
        <w:rPr>
          <w:sz w:val="24"/>
          <w:szCs w:val="24"/>
        </w:rPr>
        <w:t xml:space="preserve">T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3</w:t>
      </w:r>
      <w:r w:rsidR="003845BC">
        <w:rPr>
          <w:sz w:val="24"/>
          <w:szCs w:val="24"/>
        </w:rPr>
        <w:t xml:space="preserve"> </w:t>
      </w:r>
      <w:r w:rsidR="003B447D" w:rsidRPr="003845BC">
        <w:rPr>
          <w:sz w:val="24"/>
          <w:szCs w:val="24"/>
        </w:rPr>
        <w:t>Teenagers know how old people feel</w:t>
      </w:r>
      <w:r w:rsidR="0026374A" w:rsidRPr="003845BC">
        <w:rPr>
          <w:sz w:val="24"/>
          <w:szCs w:val="24"/>
        </w:rPr>
        <w:t>.</w:t>
      </w:r>
      <w:r w:rsidR="00707CF5" w:rsidRPr="003845BC">
        <w:rPr>
          <w:sz w:val="24"/>
          <w:szCs w:val="24"/>
        </w:rPr>
        <w:t xml:space="preserve"> </w:t>
      </w:r>
      <w:r w:rsidR="00D75AF4" w:rsidRPr="003845BC">
        <w:rPr>
          <w:sz w:val="24"/>
          <w:szCs w:val="24"/>
        </w:rPr>
        <w:t xml:space="preserve">    </w:t>
      </w:r>
      <w:r w:rsidR="000E67C1" w:rsidRPr="003845BC">
        <w:rPr>
          <w:sz w:val="24"/>
          <w:szCs w:val="24"/>
        </w:rPr>
        <w:t xml:space="preserve">    </w:t>
      </w:r>
      <w:r w:rsidR="00A756B5" w:rsidRPr="003845BC">
        <w:rPr>
          <w:sz w:val="24"/>
          <w:szCs w:val="24"/>
        </w:rPr>
        <w:t xml:space="preserve">            </w:t>
      </w:r>
      <w:r w:rsidR="003B447D" w:rsidRPr="003845BC">
        <w:rPr>
          <w:sz w:val="24"/>
          <w:szCs w:val="24"/>
        </w:rPr>
        <w:t xml:space="preserve">      </w:t>
      </w:r>
      <w:r w:rsidR="00D75AF4" w:rsidRPr="003845BC">
        <w:rPr>
          <w:sz w:val="24"/>
          <w:szCs w:val="24"/>
        </w:rPr>
        <w:t xml:space="preserve">T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4</w:t>
      </w:r>
      <w:r w:rsidR="003845BC">
        <w:rPr>
          <w:sz w:val="24"/>
          <w:szCs w:val="24"/>
        </w:rPr>
        <w:t xml:space="preserve"> </w:t>
      </w:r>
      <w:r w:rsidR="003B447D" w:rsidRPr="003845BC">
        <w:rPr>
          <w:sz w:val="24"/>
          <w:szCs w:val="24"/>
        </w:rPr>
        <w:t>Exercising early in life is important</w:t>
      </w:r>
      <w:r w:rsidRPr="003845BC">
        <w:rPr>
          <w:sz w:val="24"/>
          <w:szCs w:val="24"/>
        </w:rPr>
        <w:t>.</w:t>
      </w:r>
      <w:r w:rsidRPr="003845BC">
        <w:rPr>
          <w:sz w:val="24"/>
          <w:szCs w:val="24"/>
        </w:rPr>
        <w:tab/>
      </w:r>
      <w:r w:rsidR="00D12B08" w:rsidRPr="003845BC">
        <w:rPr>
          <w:sz w:val="24"/>
          <w:szCs w:val="24"/>
        </w:rPr>
        <w:t xml:space="preserve">   </w:t>
      </w:r>
      <w:r w:rsidR="00341776" w:rsidRPr="003845BC">
        <w:rPr>
          <w:sz w:val="24"/>
          <w:szCs w:val="24"/>
        </w:rPr>
        <w:t xml:space="preserve">  </w:t>
      </w:r>
      <w:r w:rsidR="00A756B5" w:rsidRPr="003845BC">
        <w:rPr>
          <w:sz w:val="24"/>
          <w:szCs w:val="24"/>
        </w:rPr>
        <w:t xml:space="preserve">       </w:t>
      </w:r>
      <w:r w:rsidR="003B447D" w:rsidRPr="003845BC">
        <w:rPr>
          <w:sz w:val="24"/>
          <w:szCs w:val="24"/>
        </w:rPr>
        <w:t xml:space="preserve">    </w:t>
      </w:r>
      <w:r w:rsidR="00A756B5" w:rsidRPr="003845BC">
        <w:rPr>
          <w:sz w:val="24"/>
          <w:szCs w:val="24"/>
        </w:rPr>
        <w:t xml:space="preserve"> </w:t>
      </w:r>
      <w:r w:rsidR="00D75AF4" w:rsidRPr="003845BC">
        <w:rPr>
          <w:sz w:val="24"/>
          <w:szCs w:val="24"/>
        </w:rPr>
        <w:t xml:space="preserve"> </w:t>
      </w:r>
      <w:r w:rsidR="003B447D" w:rsidRPr="003845BC">
        <w:rPr>
          <w:sz w:val="24"/>
          <w:szCs w:val="24"/>
        </w:rPr>
        <w:t xml:space="preserve">     </w:t>
      </w:r>
      <w:r w:rsidR="003845BC">
        <w:rPr>
          <w:sz w:val="24"/>
          <w:szCs w:val="24"/>
        </w:rPr>
        <w:t xml:space="preserve">    </w:t>
      </w:r>
      <w:r w:rsidR="003B447D" w:rsidRPr="003845BC">
        <w:rPr>
          <w:sz w:val="24"/>
          <w:szCs w:val="24"/>
        </w:rPr>
        <w:t xml:space="preserve">T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5</w:t>
      </w:r>
      <w:r w:rsidR="00B47659" w:rsidRPr="003845BC">
        <w:rPr>
          <w:sz w:val="24"/>
          <w:szCs w:val="24"/>
        </w:rPr>
        <w:t xml:space="preserve"> </w:t>
      </w:r>
      <w:r w:rsidR="003B447D" w:rsidRPr="003845BC">
        <w:rPr>
          <w:sz w:val="24"/>
          <w:szCs w:val="24"/>
        </w:rPr>
        <w:t>You will not get any health problems with exercise</w:t>
      </w:r>
      <w:r w:rsidRPr="003845BC">
        <w:rPr>
          <w:sz w:val="24"/>
          <w:szCs w:val="24"/>
        </w:rPr>
        <w:t>.</w:t>
      </w:r>
      <w:r w:rsidR="003B447D" w:rsidRPr="003845BC">
        <w:rPr>
          <w:sz w:val="24"/>
          <w:szCs w:val="24"/>
        </w:rPr>
        <w:t xml:space="preserve">     </w:t>
      </w:r>
      <w:r w:rsidR="00D75AF4" w:rsidRPr="003845BC">
        <w:rPr>
          <w:sz w:val="24"/>
          <w:szCs w:val="24"/>
        </w:rPr>
        <w:t xml:space="preserve">T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6</w:t>
      </w:r>
      <w:r w:rsidR="003845BC">
        <w:rPr>
          <w:sz w:val="24"/>
          <w:szCs w:val="24"/>
        </w:rPr>
        <w:t xml:space="preserve"> </w:t>
      </w:r>
      <w:r w:rsidR="003B447D" w:rsidRPr="003845BC">
        <w:rPr>
          <w:sz w:val="24"/>
          <w:szCs w:val="24"/>
        </w:rPr>
        <w:t>We should keep a healthy diet</w:t>
      </w:r>
      <w:r w:rsidRPr="003845BC">
        <w:rPr>
          <w:sz w:val="24"/>
          <w:szCs w:val="24"/>
        </w:rPr>
        <w:t>.</w:t>
      </w:r>
      <w:r w:rsidR="00341776" w:rsidRPr="003845BC">
        <w:rPr>
          <w:sz w:val="24"/>
          <w:szCs w:val="24"/>
        </w:rPr>
        <w:tab/>
        <w:t xml:space="preserve">              </w:t>
      </w:r>
      <w:r w:rsidR="00707CF5" w:rsidRPr="003845BC">
        <w:rPr>
          <w:sz w:val="24"/>
          <w:szCs w:val="24"/>
        </w:rPr>
        <w:t xml:space="preserve"> </w:t>
      </w:r>
      <w:r w:rsidR="00B47659" w:rsidRPr="003845BC">
        <w:rPr>
          <w:sz w:val="24"/>
          <w:szCs w:val="24"/>
        </w:rPr>
        <w:t xml:space="preserve">     </w:t>
      </w:r>
      <w:r w:rsidR="003B447D" w:rsidRPr="003845BC">
        <w:rPr>
          <w:sz w:val="24"/>
          <w:szCs w:val="24"/>
        </w:rPr>
        <w:t xml:space="preserve">       </w:t>
      </w:r>
      <w:r w:rsidR="00D75AF4" w:rsidRPr="003845BC">
        <w:rPr>
          <w:sz w:val="24"/>
          <w:szCs w:val="24"/>
        </w:rPr>
        <w:t xml:space="preserve">T     </w:t>
      </w:r>
      <w:r w:rsidR="00B13658" w:rsidRPr="003845BC">
        <w:rPr>
          <w:sz w:val="24"/>
          <w:szCs w:val="24"/>
        </w:rPr>
        <w:t xml:space="preserve"> </w:t>
      </w:r>
      <w:r w:rsidRPr="003845BC">
        <w:rPr>
          <w:sz w:val="24"/>
          <w:szCs w:val="24"/>
        </w:rPr>
        <w:t>F</w:t>
      </w:r>
    </w:p>
    <w:p w:rsidR="00DD264E" w:rsidRPr="003845BC" w:rsidRDefault="00DD264E" w:rsidP="00DD264E">
      <w:pPr>
        <w:pStyle w:val="Text"/>
        <w:spacing w:line="276" w:lineRule="auto"/>
        <w:rPr>
          <w:sz w:val="24"/>
          <w:szCs w:val="24"/>
        </w:rPr>
      </w:pPr>
      <w:r w:rsidRPr="003845BC">
        <w:rPr>
          <w:rStyle w:val="TableHeadingCharChar"/>
          <w:sz w:val="24"/>
          <w:szCs w:val="24"/>
        </w:rPr>
        <w:t>7</w:t>
      </w:r>
      <w:r w:rsidR="00B47659" w:rsidRPr="003845BC">
        <w:rPr>
          <w:sz w:val="24"/>
          <w:szCs w:val="24"/>
        </w:rPr>
        <w:t xml:space="preserve"> </w:t>
      </w:r>
      <w:r w:rsidR="003B447D" w:rsidRPr="003845BC">
        <w:rPr>
          <w:sz w:val="24"/>
          <w:szCs w:val="24"/>
        </w:rPr>
        <w:t>Being fat is ok</w:t>
      </w:r>
      <w:r w:rsidRPr="003845BC">
        <w:rPr>
          <w:sz w:val="24"/>
          <w:szCs w:val="24"/>
        </w:rPr>
        <w:t>.</w:t>
      </w:r>
      <w:r w:rsidR="00D16872" w:rsidRPr="003845BC">
        <w:rPr>
          <w:sz w:val="24"/>
          <w:szCs w:val="24"/>
        </w:rPr>
        <w:tab/>
        <w:t xml:space="preserve">         </w:t>
      </w:r>
      <w:r w:rsidR="00707CF5" w:rsidRPr="003845BC">
        <w:rPr>
          <w:sz w:val="24"/>
          <w:szCs w:val="24"/>
        </w:rPr>
        <w:t xml:space="preserve"> </w:t>
      </w:r>
      <w:r w:rsidR="00A756B5" w:rsidRPr="003845BC">
        <w:rPr>
          <w:sz w:val="24"/>
          <w:szCs w:val="24"/>
        </w:rPr>
        <w:t xml:space="preserve">     </w:t>
      </w:r>
      <w:r w:rsidR="003B447D" w:rsidRPr="003845BC">
        <w:rPr>
          <w:sz w:val="24"/>
          <w:szCs w:val="24"/>
        </w:rPr>
        <w:t xml:space="preserve">                                          </w:t>
      </w:r>
      <w:r w:rsidR="00D75AF4" w:rsidRPr="003845BC">
        <w:rPr>
          <w:sz w:val="24"/>
          <w:szCs w:val="24"/>
        </w:rPr>
        <w:t xml:space="preserve">T     </w:t>
      </w:r>
      <w:r w:rsidR="00B13658" w:rsidRPr="003845BC">
        <w:rPr>
          <w:sz w:val="24"/>
          <w:szCs w:val="24"/>
        </w:rPr>
        <w:t xml:space="preserve"> </w:t>
      </w:r>
      <w:r w:rsidRPr="003845BC">
        <w:rPr>
          <w:sz w:val="24"/>
          <w:szCs w:val="24"/>
        </w:rPr>
        <w:t>F</w:t>
      </w:r>
    </w:p>
    <w:p w:rsidR="006D5E4F" w:rsidRDefault="00DD264E" w:rsidP="00DD264E">
      <w:pPr>
        <w:pStyle w:val="Text"/>
        <w:spacing w:line="276" w:lineRule="auto"/>
        <w:rPr>
          <w:b/>
          <w:sz w:val="24"/>
          <w:szCs w:val="24"/>
        </w:rPr>
      </w:pPr>
      <w:r w:rsidRPr="003845BC">
        <w:rPr>
          <w:rStyle w:val="TableHeadingCharChar"/>
          <w:sz w:val="24"/>
          <w:szCs w:val="24"/>
        </w:rPr>
        <w:t>8</w:t>
      </w:r>
      <w:r w:rsidR="003845BC">
        <w:rPr>
          <w:sz w:val="24"/>
          <w:szCs w:val="24"/>
        </w:rPr>
        <w:t xml:space="preserve"> </w:t>
      </w:r>
      <w:r w:rsidR="003B447D" w:rsidRPr="003845BC">
        <w:rPr>
          <w:sz w:val="24"/>
          <w:szCs w:val="24"/>
        </w:rPr>
        <w:t>Alcohol is very bad for you</w:t>
      </w:r>
      <w:r w:rsidR="00707CF5" w:rsidRPr="003845BC">
        <w:rPr>
          <w:sz w:val="24"/>
          <w:szCs w:val="24"/>
        </w:rPr>
        <w:t xml:space="preserve">.  </w:t>
      </w:r>
      <w:r w:rsidR="00D75AF4" w:rsidRPr="003845BC">
        <w:rPr>
          <w:sz w:val="24"/>
          <w:szCs w:val="24"/>
        </w:rPr>
        <w:t xml:space="preserve">  </w:t>
      </w:r>
      <w:r w:rsidR="00A756B5" w:rsidRPr="003845BC">
        <w:rPr>
          <w:sz w:val="24"/>
          <w:szCs w:val="24"/>
        </w:rPr>
        <w:t xml:space="preserve">               </w:t>
      </w:r>
      <w:r w:rsidR="003B447D" w:rsidRPr="003845BC">
        <w:rPr>
          <w:sz w:val="24"/>
          <w:szCs w:val="24"/>
        </w:rPr>
        <w:t xml:space="preserve">                     </w:t>
      </w:r>
      <w:r w:rsidR="003845BC">
        <w:rPr>
          <w:sz w:val="24"/>
          <w:szCs w:val="24"/>
        </w:rPr>
        <w:t xml:space="preserve"> </w:t>
      </w:r>
      <w:r w:rsidR="003B447D" w:rsidRPr="003845BC">
        <w:rPr>
          <w:sz w:val="24"/>
          <w:szCs w:val="24"/>
        </w:rPr>
        <w:t xml:space="preserve"> </w:t>
      </w:r>
      <w:r w:rsidR="00B13658" w:rsidRPr="003845BC">
        <w:rPr>
          <w:sz w:val="24"/>
          <w:szCs w:val="24"/>
        </w:rPr>
        <w:t xml:space="preserve">T     </w:t>
      </w:r>
      <w:r w:rsidR="00707CF5" w:rsidRPr="003845BC">
        <w:rPr>
          <w:sz w:val="24"/>
          <w:szCs w:val="24"/>
        </w:rPr>
        <w:t xml:space="preserve"> </w:t>
      </w:r>
      <w:r w:rsidR="00B13658" w:rsidRPr="003845BC">
        <w:rPr>
          <w:sz w:val="24"/>
          <w:szCs w:val="24"/>
        </w:rPr>
        <w:t>F</w:t>
      </w:r>
      <w:r w:rsidRPr="003845BC">
        <w:rPr>
          <w:sz w:val="24"/>
          <w:szCs w:val="24"/>
        </w:rPr>
        <w:t xml:space="preserve"> </w:t>
      </w:r>
      <w:r w:rsidR="00D16872" w:rsidRPr="003845BC">
        <w:rPr>
          <w:b/>
          <w:sz w:val="24"/>
          <w:szCs w:val="24"/>
        </w:rPr>
        <w:t xml:space="preserve"> </w:t>
      </w:r>
    </w:p>
    <w:p w:rsidR="00DD264E" w:rsidRPr="003845BC" w:rsidRDefault="00B13658" w:rsidP="00DD264E">
      <w:pPr>
        <w:pStyle w:val="Text"/>
        <w:spacing w:line="276" w:lineRule="auto"/>
        <w:rPr>
          <w:sz w:val="24"/>
          <w:szCs w:val="24"/>
        </w:rPr>
      </w:pPr>
      <w:r w:rsidRPr="003845BC">
        <w:rPr>
          <w:b/>
          <w:sz w:val="24"/>
          <w:szCs w:val="24"/>
        </w:rPr>
        <w:t xml:space="preserve">                                          </w:t>
      </w:r>
    </w:p>
    <w:p w:rsidR="00A10E72" w:rsidRDefault="006D5E4F" w:rsidP="006D5E4F">
      <w:pPr>
        <w:pStyle w:val="Text"/>
        <w:numPr>
          <w:ilvl w:val="0"/>
          <w:numId w:val="1"/>
        </w:numPr>
        <w:spacing w:line="276" w:lineRule="auto"/>
        <w:rPr>
          <w:rStyle w:val="TableHeadingCharChar"/>
          <w:color w:val="FF0000"/>
          <w:sz w:val="24"/>
          <w:szCs w:val="24"/>
        </w:rPr>
      </w:pPr>
      <w:r>
        <w:rPr>
          <w:rStyle w:val="TableHeadingCharChar"/>
          <w:color w:val="FF0000"/>
          <w:sz w:val="24"/>
          <w:szCs w:val="24"/>
        </w:rPr>
        <w:t>What about you? Are you a healthy person? Why/why not?</w:t>
      </w:r>
    </w:p>
    <w:p w:rsidR="00707CF5" w:rsidRPr="006D5E4F" w:rsidRDefault="006D5E4F" w:rsidP="00491037">
      <w:pPr>
        <w:rPr>
          <w:b/>
          <w:sz w:val="24"/>
          <w:szCs w:val="24"/>
        </w:rPr>
      </w:pPr>
      <w:r>
        <w:rPr>
          <w:b/>
          <w:color w:val="FF0000"/>
          <w:sz w:val="24"/>
          <w:szCs w:val="24"/>
        </w:rPr>
        <w:t xml:space="preserve">       </w:t>
      </w:r>
      <w:r w:rsidRPr="006D5E4F">
        <w:rPr>
          <w:b/>
          <w:color w:val="FF0000"/>
          <w:sz w:val="24"/>
          <w:szCs w:val="24"/>
        </w:rPr>
        <w:t>Give examples</w:t>
      </w:r>
      <w:r>
        <w:rPr>
          <w:b/>
          <w:color w:val="FF0000"/>
          <w:sz w:val="24"/>
          <w:szCs w:val="24"/>
        </w:rPr>
        <w:t>.</w:t>
      </w:r>
    </w:p>
    <w:p w:rsidR="00DD264E" w:rsidRDefault="00DD264E" w:rsidP="00DD264E">
      <w:pPr>
        <w:pStyle w:val="Text"/>
      </w:pPr>
    </w:p>
    <w:p w:rsidR="00AA0026" w:rsidRPr="008B15AB" w:rsidRDefault="00176986" w:rsidP="006D5E4F">
      <w:pPr>
        <w:pStyle w:val="Text"/>
        <w:rPr>
          <w:sz w:val="16"/>
          <w:szCs w:val="16"/>
        </w:rPr>
      </w:pPr>
      <w:hyperlink r:id="rId6" w:history="1">
        <w:r w:rsidR="008B15AB" w:rsidRPr="008B15AB">
          <w:rPr>
            <w:rStyle w:val="Hipervnculo"/>
            <w:sz w:val="16"/>
            <w:szCs w:val="16"/>
          </w:rPr>
          <w:t>https://en.islcollective.com/download/english-esl-worksheets/vocabulary/health-and-going-doctor/healthy-lifestyle-2/116024</w:t>
        </w:r>
      </w:hyperlink>
    </w:p>
    <w:sectPr w:rsidR="00AA0026" w:rsidRPr="008B15AB" w:rsidSect="00A1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7EA3"/>
    <w:multiLevelType w:val="hybridMultilevel"/>
    <w:tmpl w:val="37505212"/>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4E"/>
    <w:rsid w:val="000E67C1"/>
    <w:rsid w:val="00176986"/>
    <w:rsid w:val="00191CFA"/>
    <w:rsid w:val="001C58AB"/>
    <w:rsid w:val="0023768B"/>
    <w:rsid w:val="0026374A"/>
    <w:rsid w:val="002A6A4E"/>
    <w:rsid w:val="00341776"/>
    <w:rsid w:val="003845BC"/>
    <w:rsid w:val="003B447D"/>
    <w:rsid w:val="00490B46"/>
    <w:rsid w:val="00491037"/>
    <w:rsid w:val="005D1705"/>
    <w:rsid w:val="006607F7"/>
    <w:rsid w:val="006676D0"/>
    <w:rsid w:val="006D5E4F"/>
    <w:rsid w:val="00707CF5"/>
    <w:rsid w:val="007A2A8D"/>
    <w:rsid w:val="007A5E2A"/>
    <w:rsid w:val="00832DF7"/>
    <w:rsid w:val="008B15AB"/>
    <w:rsid w:val="00952133"/>
    <w:rsid w:val="009659D6"/>
    <w:rsid w:val="00967773"/>
    <w:rsid w:val="00992281"/>
    <w:rsid w:val="00A10E72"/>
    <w:rsid w:val="00A156C2"/>
    <w:rsid w:val="00A3740C"/>
    <w:rsid w:val="00A756B5"/>
    <w:rsid w:val="00AA0026"/>
    <w:rsid w:val="00AB6394"/>
    <w:rsid w:val="00AE4941"/>
    <w:rsid w:val="00B13658"/>
    <w:rsid w:val="00B1686C"/>
    <w:rsid w:val="00B47659"/>
    <w:rsid w:val="00BA66D4"/>
    <w:rsid w:val="00BC455C"/>
    <w:rsid w:val="00D12B08"/>
    <w:rsid w:val="00D16872"/>
    <w:rsid w:val="00D3003A"/>
    <w:rsid w:val="00D75AF4"/>
    <w:rsid w:val="00DD264E"/>
    <w:rsid w:val="00E01989"/>
    <w:rsid w:val="00E22654"/>
    <w:rsid w:val="00E8436A"/>
    <w:rsid w:val="00EC2E05"/>
    <w:rsid w:val="00FA350E"/>
    <w:rsid w:val="00FA7EC3"/>
    <w:rsid w:val="00FD0141"/>
    <w:rsid w:val="00FD6324"/>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A862-3727-4C3E-9FE2-C30B088C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4E"/>
    <w:pPr>
      <w:spacing w:after="0" w:line="240" w:lineRule="auto"/>
    </w:pPr>
    <w:rPr>
      <w:rFonts w:ascii="Comic Sans MS" w:eastAsia="SimSun" w:hAnsi="Comic Sans MS" w:cs="Times New Roman"/>
      <w:sz w:val="2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link w:val="TextChar"/>
    <w:rsid w:val="00DD264E"/>
  </w:style>
  <w:style w:type="character" w:customStyle="1" w:styleId="TextChar">
    <w:name w:val="Text Char"/>
    <w:link w:val="Text"/>
    <w:rsid w:val="00DD264E"/>
    <w:rPr>
      <w:rFonts w:ascii="Comic Sans MS" w:eastAsia="SimSun" w:hAnsi="Comic Sans MS" w:cs="Times New Roman"/>
      <w:sz w:val="28"/>
      <w:szCs w:val="20"/>
      <w:lang w:val="en-GB"/>
    </w:rPr>
  </w:style>
  <w:style w:type="paragraph" w:customStyle="1" w:styleId="TableHeadingChar">
    <w:name w:val="Table Heading Char"/>
    <w:basedOn w:val="Normal"/>
    <w:link w:val="TableHeadingCharChar"/>
    <w:rsid w:val="00DD264E"/>
    <w:pPr>
      <w:spacing w:before="80" w:after="80"/>
    </w:pPr>
    <w:rPr>
      <w:b/>
    </w:rPr>
  </w:style>
  <w:style w:type="character" w:customStyle="1" w:styleId="TableHeadingCharChar">
    <w:name w:val="Table Heading Char Char"/>
    <w:link w:val="TableHeadingChar"/>
    <w:rsid w:val="00DD264E"/>
    <w:rPr>
      <w:rFonts w:ascii="Comic Sans MS" w:eastAsia="SimSun" w:hAnsi="Comic Sans MS" w:cs="Times New Roman"/>
      <w:b/>
      <w:sz w:val="28"/>
      <w:szCs w:val="20"/>
      <w:lang w:val="en-GB"/>
    </w:rPr>
  </w:style>
  <w:style w:type="paragraph" w:styleId="NormalWeb">
    <w:name w:val="Normal (Web)"/>
    <w:basedOn w:val="Normal"/>
    <w:uiPriority w:val="99"/>
    <w:unhideWhenUsed/>
    <w:rsid w:val="00FA350E"/>
    <w:pPr>
      <w:spacing w:before="100" w:beforeAutospacing="1" w:after="100" w:afterAutospacing="1"/>
    </w:pPr>
    <w:rPr>
      <w:rFonts w:ascii="Times New Roman" w:eastAsia="Times New Roman" w:hAnsi="Times New Roman"/>
      <w:sz w:val="24"/>
      <w:szCs w:val="24"/>
      <w:lang w:eastAsia="en-GB"/>
    </w:rPr>
  </w:style>
  <w:style w:type="character" w:customStyle="1" w:styleId="hps">
    <w:name w:val="hps"/>
    <w:basedOn w:val="Fuentedeprrafopredeter"/>
    <w:rsid w:val="00BA66D4"/>
  </w:style>
  <w:style w:type="character" w:styleId="Hipervnculo">
    <w:name w:val="Hyperlink"/>
    <w:basedOn w:val="Fuentedeprrafopredeter"/>
    <w:uiPriority w:val="99"/>
    <w:semiHidden/>
    <w:unhideWhenUsed/>
    <w:rsid w:val="008B1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islcollective.com/download/english-esl-worksheets/vocabulary/health-and-going-doctor/healthy-lifestyle-2/1160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 de Windows</cp:lastModifiedBy>
  <cp:revision>2</cp:revision>
  <dcterms:created xsi:type="dcterms:W3CDTF">2020-04-23T20:43:00Z</dcterms:created>
  <dcterms:modified xsi:type="dcterms:W3CDTF">2020-04-23T20:43:00Z</dcterms:modified>
</cp:coreProperties>
</file>