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4B" w:rsidRDefault="00FF3B4B" w:rsidP="00AC4805">
      <w:pPr>
        <w:rPr>
          <w:rFonts w:ascii="Times New Roman" w:hAnsi="Times New Roman" w:cs="Times New Roman"/>
          <w:sz w:val="24"/>
          <w:szCs w:val="24"/>
          <w:u w:val="single"/>
        </w:rPr>
      </w:pPr>
    </w:p>
    <w:p w:rsidR="00FF3B4B" w:rsidRDefault="00FF3B4B" w:rsidP="00AC0393">
      <w:pPr>
        <w:jc w:val="center"/>
        <w:rPr>
          <w:rFonts w:ascii="Times New Roman" w:hAnsi="Times New Roman" w:cs="Times New Roman"/>
          <w:sz w:val="24"/>
          <w:szCs w:val="24"/>
          <w:u w:val="single"/>
        </w:rPr>
      </w:pPr>
    </w:p>
    <w:p w:rsidR="00FF3B4B" w:rsidRDefault="00AC4805" w:rsidP="00AC4805">
      <w:pPr>
        <w:rPr>
          <w:rFonts w:ascii="Times New Roman" w:hAnsi="Times New Roman" w:cs="Times New Roman"/>
          <w:sz w:val="24"/>
          <w:szCs w:val="24"/>
          <w:u w:val="single"/>
        </w:rPr>
      </w:pPr>
      <w:r>
        <w:rPr>
          <w:rFonts w:ascii="Times New Roman" w:hAnsi="Times New Roman" w:cs="Times New Roman"/>
          <w:sz w:val="24"/>
          <w:szCs w:val="24"/>
          <w:u w:val="single"/>
        </w:rPr>
        <w:t>4</w:t>
      </w:r>
      <w:r w:rsidR="00FF3B4B">
        <w:rPr>
          <w:rFonts w:ascii="Times New Roman" w:hAnsi="Times New Roman" w:cs="Times New Roman"/>
          <w:sz w:val="24"/>
          <w:szCs w:val="24"/>
          <w:u w:val="single"/>
        </w:rPr>
        <w:t>) A continuación se pres</w:t>
      </w:r>
      <w:r>
        <w:rPr>
          <w:rFonts w:ascii="Times New Roman" w:hAnsi="Times New Roman" w:cs="Times New Roman"/>
          <w:sz w:val="24"/>
          <w:szCs w:val="24"/>
          <w:u w:val="single"/>
        </w:rPr>
        <w:t>enta una situación,</w:t>
      </w:r>
      <w:r w:rsidR="00FF3B4B">
        <w:rPr>
          <w:rFonts w:ascii="Times New Roman" w:hAnsi="Times New Roman" w:cs="Times New Roman"/>
          <w:sz w:val="24"/>
          <w:szCs w:val="24"/>
          <w:u w:val="single"/>
        </w:rPr>
        <w:t xml:space="preserve"> ejemplo de homeostasis</w:t>
      </w:r>
    </w:p>
    <w:p w:rsidR="00AC4805" w:rsidRDefault="00D915A8" w:rsidP="00AC4805">
      <w:pPr>
        <w:rPr>
          <w:rFonts w:ascii="Times New Roman" w:hAnsi="Times New Roman" w:cs="Times New Roman"/>
          <w:sz w:val="24"/>
          <w:szCs w:val="24"/>
          <w:u w:val="single"/>
        </w:rPr>
      </w:pPr>
      <w:r>
        <w:rPr>
          <w:rFonts w:ascii="Times New Roman" w:hAnsi="Times New Roman" w:cs="Times New Roman"/>
          <w:noProof/>
          <w:sz w:val="24"/>
          <w:szCs w:val="24"/>
          <w:u w:val="single"/>
          <w:lang w:eastAsia="es-UY"/>
        </w:rPr>
        <w:pict>
          <v:shapetype id="_x0000_t202" coordsize="21600,21600" o:spt="202" path="m,l,21600r21600,l21600,xe">
            <v:stroke joinstyle="miter"/>
            <v:path gradientshapeok="t" o:connecttype="rect"/>
          </v:shapetype>
          <v:shape id="_x0000_s1046" type="#_x0000_t202" style="position:absolute;margin-left:3.75pt;margin-top:13.9pt;width:495pt;height:190.5pt;z-index:251677696">
            <v:shadow on="t" opacity=".5" offset="-6pt,-6pt"/>
            <v:textbox>
              <w:txbxContent>
                <w:p w:rsidR="00AC4805" w:rsidRPr="00AC4805" w:rsidRDefault="00AC4805" w:rsidP="00AC4805">
                  <w:pPr>
                    <w:spacing w:line="360" w:lineRule="auto"/>
                    <w:rPr>
                      <w:rFonts w:ascii="Times New Roman" w:hAnsi="Times New Roman" w:cs="Times New Roman"/>
                      <w:i/>
                      <w:color w:val="7F7F7F" w:themeColor="text1" w:themeTint="80"/>
                      <w:shd w:val="clear" w:color="auto" w:fill="FFFFFF"/>
                    </w:rPr>
                  </w:pPr>
                  <w:r w:rsidRPr="00AC4805">
                    <w:rPr>
                      <w:rFonts w:ascii="Times New Roman" w:hAnsi="Times New Roman" w:cs="Times New Roman"/>
                      <w:i/>
                      <w:color w:val="0D0D0D" w:themeColor="text1" w:themeTint="F2"/>
                      <w:shd w:val="clear" w:color="auto" w:fill="FFFFFF"/>
                    </w:rPr>
                    <w:t>En el parto normal las primeras contracciones del trabajo de parto (estímulo) empujan una parte del feto hacia el cuello uterino, la parte más baja del útero que termina en la vagina. Células nerviosas sensibles al estiramiento (receptores) registran el grado de dilatación del cuello uterino (condición controlada). A medida que aumenta la dilatación, las células envían más impulsos nerviosos (aferencias) al cerebro (centro regulador), que a su vez libera la hormona oxitocina (</w:t>
                  </w:r>
                  <w:proofErr w:type="spellStart"/>
                  <w:r w:rsidRPr="00AC4805">
                    <w:rPr>
                      <w:rFonts w:ascii="Times New Roman" w:hAnsi="Times New Roman" w:cs="Times New Roman"/>
                      <w:i/>
                      <w:color w:val="0D0D0D" w:themeColor="text1" w:themeTint="F2"/>
                      <w:shd w:val="clear" w:color="auto" w:fill="FFFFFF"/>
                    </w:rPr>
                    <w:t>eferencias</w:t>
                  </w:r>
                  <w:proofErr w:type="spellEnd"/>
                  <w:r w:rsidRPr="00AC4805">
                    <w:rPr>
                      <w:rFonts w:ascii="Times New Roman" w:hAnsi="Times New Roman" w:cs="Times New Roman"/>
                      <w:i/>
                      <w:color w:val="0D0D0D" w:themeColor="text1" w:themeTint="F2"/>
                      <w:shd w:val="clear" w:color="auto" w:fill="FFFFFF"/>
                    </w:rPr>
                    <w:t>) a la sangre. La oxitocina aumenta la fuerza de contracción de las paredes musculares del útero (efector). Las contracciones empujan al feto de forma descendente por el útero, lo que dilata el cuello uterino todavía más. El ciclo de estiramiento, liberación hormonal y aumento de fuerza de las contracciones se interrumpe solo con el nacimiento del bebé. En ese momento cesa la dilatación del cuello uterino y deja de liberarse oxitocina</w:t>
                  </w:r>
                  <w:r w:rsidRPr="00AC4805">
                    <w:rPr>
                      <w:rFonts w:ascii="Times New Roman" w:hAnsi="Times New Roman" w:cs="Times New Roman"/>
                      <w:i/>
                      <w:color w:val="7F7F7F" w:themeColor="text1" w:themeTint="80"/>
                      <w:shd w:val="clear" w:color="auto" w:fill="FFFFFF"/>
                    </w:rPr>
                    <w:t>.</w:t>
                  </w:r>
                </w:p>
                <w:p w:rsidR="00AC4805" w:rsidRDefault="00AC4805"/>
              </w:txbxContent>
            </v:textbox>
          </v:shape>
        </w:pict>
      </w:r>
    </w:p>
    <w:p w:rsidR="00AC4805" w:rsidRDefault="00AC4805" w:rsidP="00AC4805">
      <w:pPr>
        <w:rPr>
          <w:rFonts w:ascii="Times New Roman" w:hAnsi="Times New Roman" w:cs="Times New Roman"/>
          <w:sz w:val="24"/>
          <w:szCs w:val="24"/>
          <w:u w:val="single"/>
        </w:rPr>
      </w:pPr>
    </w:p>
    <w:p w:rsidR="00AC4805" w:rsidRDefault="00AC4805" w:rsidP="00AC4805">
      <w:pPr>
        <w:rPr>
          <w:rFonts w:ascii="Times New Roman" w:hAnsi="Times New Roman" w:cs="Times New Roman"/>
          <w:sz w:val="24"/>
          <w:szCs w:val="24"/>
          <w:u w:val="single"/>
        </w:rPr>
      </w:pPr>
    </w:p>
    <w:p w:rsidR="00AC4805" w:rsidRDefault="00AC4805" w:rsidP="00AC4805">
      <w:pPr>
        <w:rPr>
          <w:rFonts w:ascii="Times New Roman" w:hAnsi="Times New Roman" w:cs="Times New Roman"/>
          <w:sz w:val="24"/>
          <w:szCs w:val="24"/>
          <w:u w:val="single"/>
        </w:rPr>
      </w:pPr>
    </w:p>
    <w:p w:rsidR="00AC4805" w:rsidRDefault="00AC4805" w:rsidP="00AC4805">
      <w:pPr>
        <w:rPr>
          <w:rFonts w:ascii="Times New Roman" w:hAnsi="Times New Roman" w:cs="Times New Roman"/>
          <w:sz w:val="24"/>
          <w:szCs w:val="24"/>
          <w:u w:val="single"/>
        </w:rPr>
      </w:pPr>
    </w:p>
    <w:p w:rsidR="00AC4805" w:rsidRDefault="00AC4805" w:rsidP="00AC4805">
      <w:pPr>
        <w:rPr>
          <w:rFonts w:ascii="Times New Roman" w:hAnsi="Times New Roman" w:cs="Times New Roman"/>
          <w:sz w:val="24"/>
          <w:szCs w:val="24"/>
          <w:u w:val="single"/>
        </w:rPr>
      </w:pPr>
    </w:p>
    <w:p w:rsidR="00AC4805" w:rsidRDefault="00AC4805" w:rsidP="00AC4805">
      <w:pPr>
        <w:rPr>
          <w:rFonts w:ascii="Times New Roman" w:hAnsi="Times New Roman" w:cs="Times New Roman"/>
          <w:sz w:val="24"/>
          <w:szCs w:val="24"/>
          <w:u w:val="single"/>
        </w:rPr>
      </w:pPr>
    </w:p>
    <w:p w:rsidR="00AC4805" w:rsidRDefault="00AC4805" w:rsidP="00AC4805">
      <w:pPr>
        <w:rPr>
          <w:rFonts w:ascii="Times New Roman" w:hAnsi="Times New Roman" w:cs="Times New Roman"/>
          <w:sz w:val="24"/>
          <w:szCs w:val="24"/>
          <w:u w:val="single"/>
        </w:rPr>
      </w:pPr>
    </w:p>
    <w:p w:rsidR="00AC4805" w:rsidRDefault="00AC4805" w:rsidP="00AC4805">
      <w:pPr>
        <w:rPr>
          <w:rFonts w:ascii="Times New Roman" w:hAnsi="Times New Roman" w:cs="Times New Roman"/>
          <w:sz w:val="24"/>
          <w:szCs w:val="24"/>
          <w:u w:val="single"/>
        </w:rPr>
      </w:pPr>
    </w:p>
    <w:p w:rsidR="00FF3B4B" w:rsidRPr="00AC4805" w:rsidRDefault="00FF3B4B" w:rsidP="00FF3B4B">
      <w:pPr>
        <w:spacing w:line="360" w:lineRule="auto"/>
        <w:rPr>
          <w:rFonts w:ascii="Times New Roman" w:hAnsi="Times New Roman" w:cs="Times New Roman"/>
          <w:color w:val="0D0D0D" w:themeColor="text1" w:themeTint="F2"/>
          <w:sz w:val="24"/>
          <w:szCs w:val="24"/>
          <w:shd w:val="clear" w:color="auto" w:fill="FFFFFF"/>
        </w:rPr>
      </w:pPr>
      <w:r w:rsidRPr="00AC4805">
        <w:rPr>
          <w:rFonts w:ascii="Times New Roman" w:hAnsi="Times New Roman" w:cs="Times New Roman"/>
          <w:color w:val="0D0D0D" w:themeColor="text1" w:themeTint="F2"/>
          <w:sz w:val="24"/>
          <w:szCs w:val="24"/>
          <w:shd w:val="clear" w:color="auto" w:fill="FFFFFF"/>
        </w:rPr>
        <w:t xml:space="preserve">1) Indica que clase de sistemas de retroalimentación </w:t>
      </w:r>
      <w:r w:rsidR="00AC4805" w:rsidRPr="00AC4805">
        <w:rPr>
          <w:rFonts w:ascii="Times New Roman" w:hAnsi="Times New Roman" w:cs="Times New Roman"/>
          <w:color w:val="0D0D0D" w:themeColor="text1" w:themeTint="F2"/>
          <w:sz w:val="24"/>
          <w:szCs w:val="24"/>
          <w:shd w:val="clear" w:color="auto" w:fill="FFFFFF"/>
        </w:rPr>
        <w:t xml:space="preserve">se </w:t>
      </w:r>
      <w:r w:rsidRPr="00AC4805">
        <w:rPr>
          <w:rFonts w:ascii="Times New Roman" w:hAnsi="Times New Roman" w:cs="Times New Roman"/>
          <w:color w:val="0D0D0D" w:themeColor="text1" w:themeTint="F2"/>
          <w:sz w:val="24"/>
          <w:szCs w:val="24"/>
          <w:shd w:val="clear" w:color="auto" w:fill="FFFFFF"/>
        </w:rPr>
        <w:t>presenta.</w:t>
      </w:r>
    </w:p>
    <w:p w:rsidR="00FF3B4B" w:rsidRPr="00AC4805" w:rsidRDefault="00FF3B4B" w:rsidP="00FF3B4B">
      <w:pPr>
        <w:spacing w:line="360" w:lineRule="auto"/>
        <w:rPr>
          <w:rFonts w:ascii="Times New Roman" w:hAnsi="Times New Roman" w:cs="Times New Roman"/>
          <w:color w:val="0D0D0D" w:themeColor="text1" w:themeTint="F2"/>
          <w:sz w:val="24"/>
          <w:szCs w:val="24"/>
          <w:shd w:val="clear" w:color="auto" w:fill="FFFFFF"/>
        </w:rPr>
      </w:pPr>
      <w:r w:rsidRPr="00AC4805">
        <w:rPr>
          <w:rFonts w:ascii="Times New Roman" w:hAnsi="Times New Roman" w:cs="Times New Roman"/>
          <w:color w:val="0D0D0D" w:themeColor="text1" w:themeTint="F2"/>
          <w:sz w:val="24"/>
          <w:szCs w:val="24"/>
          <w:shd w:val="clear" w:color="auto" w:fill="FFFFFF"/>
        </w:rPr>
        <w:t>2) Piensa un ejemplo más, pero para un circuito de control por otro sistema de retroalimentación.</w:t>
      </w:r>
    </w:p>
    <w:p w:rsidR="00FF3B4B" w:rsidRPr="00AC4805" w:rsidRDefault="00FF3B4B" w:rsidP="00FF3B4B">
      <w:pPr>
        <w:spacing w:line="360" w:lineRule="auto"/>
        <w:rPr>
          <w:rFonts w:ascii="Times New Roman" w:hAnsi="Times New Roman" w:cs="Times New Roman"/>
          <w:color w:val="0D0D0D" w:themeColor="text1" w:themeTint="F2"/>
          <w:sz w:val="24"/>
          <w:szCs w:val="24"/>
          <w:shd w:val="clear" w:color="auto" w:fill="FFFFFF"/>
        </w:rPr>
      </w:pPr>
      <w:r w:rsidRPr="00AC4805">
        <w:rPr>
          <w:rFonts w:ascii="Times New Roman" w:hAnsi="Times New Roman" w:cs="Times New Roman"/>
          <w:color w:val="0D0D0D" w:themeColor="text1" w:themeTint="F2"/>
          <w:sz w:val="24"/>
          <w:szCs w:val="24"/>
          <w:shd w:val="clear" w:color="auto" w:fill="FFFFFF"/>
        </w:rPr>
        <w:t>3) ¿Qué factores contribuyen con la homeostasis? y ¿Qué factores la afectan?</w:t>
      </w:r>
    </w:p>
    <w:p w:rsidR="00FF3B4B" w:rsidRDefault="00FF3B4B" w:rsidP="00FF3B4B">
      <w:pPr>
        <w:rPr>
          <w:rFonts w:ascii="Times New Roman" w:hAnsi="Times New Roman" w:cs="Times New Roman"/>
          <w:sz w:val="24"/>
          <w:szCs w:val="24"/>
          <w:u w:val="single"/>
        </w:rPr>
      </w:pPr>
      <w:r w:rsidRPr="00AC4805">
        <w:rPr>
          <w:rFonts w:ascii="Times New Roman" w:hAnsi="Times New Roman" w:cs="Times New Roman"/>
          <w:color w:val="0D0D0D" w:themeColor="text1" w:themeTint="F2"/>
          <w:sz w:val="24"/>
          <w:szCs w:val="24"/>
          <w:shd w:val="clear" w:color="auto" w:fill="FFFFFF"/>
        </w:rPr>
        <w:t>4)</w:t>
      </w:r>
      <w:r w:rsidRPr="00AC4805">
        <w:rPr>
          <w:color w:val="0D0D0D" w:themeColor="text1" w:themeTint="F2"/>
        </w:rPr>
        <w:t xml:space="preserve"> </w:t>
      </w:r>
      <w:r w:rsidRPr="00AC4805">
        <w:rPr>
          <w:rFonts w:ascii="Times New Roman" w:hAnsi="Times New Roman" w:cs="Times New Roman"/>
          <w:color w:val="0D0D0D" w:themeColor="text1" w:themeTint="F2"/>
        </w:rPr>
        <w:t>Cuando se altera la homeostasis aparecen signos y síntomas que el médico evalúa en el momento del diagnóstico,</w:t>
      </w:r>
      <w:r w:rsidR="00AC4805">
        <w:rPr>
          <w:rFonts w:ascii="Times New Roman" w:hAnsi="Times New Roman" w:cs="Times New Roman"/>
          <w:color w:val="0D0D0D" w:themeColor="text1" w:themeTint="F2"/>
        </w:rPr>
        <w:t xml:space="preserve"> </w:t>
      </w:r>
      <w:r w:rsidRPr="00AC4805">
        <w:rPr>
          <w:rFonts w:ascii="Times New Roman" w:hAnsi="Times New Roman" w:cs="Times New Roman"/>
          <w:color w:val="0D0D0D" w:themeColor="text1" w:themeTint="F2"/>
          <w:sz w:val="24"/>
          <w:szCs w:val="24"/>
          <w:shd w:val="clear" w:color="auto" w:fill="FFFFFF"/>
        </w:rPr>
        <w:t>¿Cuál es la diferencia entre síntomas y signos de una enfermedad?</w:t>
      </w:r>
      <w:r>
        <w:rPr>
          <w:rFonts w:ascii="Times New Roman" w:hAnsi="Times New Roman" w:cs="Times New Roman"/>
          <w:sz w:val="24"/>
          <w:szCs w:val="24"/>
          <w:u w:val="single"/>
        </w:rPr>
        <w:br w:type="page"/>
      </w:r>
    </w:p>
    <w:p w:rsidR="00AC4805" w:rsidRDefault="00AC4805" w:rsidP="00AC4805">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Examen 3er. año de Bachillerato,</w:t>
      </w:r>
      <w:r w:rsidRPr="00AC0393">
        <w:rPr>
          <w:rFonts w:ascii="Times New Roman" w:hAnsi="Times New Roman" w:cs="Times New Roman"/>
          <w:sz w:val="24"/>
          <w:szCs w:val="24"/>
          <w:u w:val="single"/>
        </w:rPr>
        <w:t xml:space="preserve"> semestral. Periodo Febrero. Liceo Francisco Bauzá.</w:t>
      </w:r>
    </w:p>
    <w:p w:rsidR="00AC0393" w:rsidRPr="00AC0393" w:rsidRDefault="00D915A8" w:rsidP="00AC0393">
      <w:pPr>
        <w:jc w:val="center"/>
        <w:rPr>
          <w:rFonts w:ascii="Times New Roman" w:hAnsi="Times New Roman" w:cs="Times New Roman"/>
          <w:sz w:val="24"/>
          <w:szCs w:val="24"/>
          <w:u w:val="single"/>
        </w:rPr>
      </w:pPr>
      <w:r>
        <w:rPr>
          <w:rFonts w:ascii="Times New Roman" w:hAnsi="Times New Roman" w:cs="Times New Roman"/>
          <w:noProof/>
          <w:sz w:val="24"/>
          <w:szCs w:val="24"/>
          <w:u w:val="single"/>
          <w:lang w:eastAsia="es-UY"/>
        </w:rPr>
        <w:pict>
          <v:shape id="_x0000_s1044" type="#_x0000_t202" style="position:absolute;left:0;text-align:left;margin-left:-6.75pt;margin-top:439.9pt;width:18.75pt;height:27pt;z-index:251676672">
            <v:textbox>
              <w:txbxContent>
                <w:p w:rsidR="00BA7F84" w:rsidRDefault="00BA7F84">
                  <w:r>
                    <w:t>3=</w:t>
                  </w:r>
                </w:p>
              </w:txbxContent>
            </v:textbox>
          </v:shape>
        </w:pict>
      </w:r>
      <w:r>
        <w:rPr>
          <w:rFonts w:ascii="Times New Roman" w:hAnsi="Times New Roman" w:cs="Times New Roman"/>
          <w:noProof/>
          <w:sz w:val="24"/>
          <w:szCs w:val="24"/>
          <w:u w:val="single"/>
          <w:lang w:eastAsia="es-UY"/>
        </w:rPr>
        <w:pict>
          <v:shape id="_x0000_s1043" type="#_x0000_t202" style="position:absolute;left:0;text-align:left;margin-left:12pt;margin-top:433.9pt;width:516.75pt;height:180.75pt;z-index:251675648">
            <v:textbox>
              <w:txbxContent>
                <w:p w:rsidR="002959F8" w:rsidRPr="00BA7F84" w:rsidRDefault="002959F8">
                  <w:pPr>
                    <w:rPr>
                      <w:u w:val="single"/>
                    </w:rPr>
                  </w:pPr>
                  <w:r w:rsidRPr="00BA7F84">
                    <w:rPr>
                      <w:u w:val="single"/>
                    </w:rPr>
                    <w:t>Frente a las siguientes oraciones</w:t>
                  </w:r>
                  <w:r w:rsidR="00BA7F84">
                    <w:rPr>
                      <w:u w:val="single"/>
                    </w:rPr>
                    <w:t>,</w:t>
                  </w:r>
                  <w:r w:rsidRPr="00BA7F84">
                    <w:rPr>
                      <w:u w:val="single"/>
                    </w:rPr>
                    <w:t xml:space="preserve"> señala las opciones falsas y escríbelas correctamente.</w:t>
                  </w:r>
                </w:p>
                <w:p w:rsidR="002959F8" w:rsidRPr="00AC4805" w:rsidRDefault="002959F8" w:rsidP="002959F8">
                  <w:pPr>
                    <w:spacing w:line="240" w:lineRule="auto"/>
                    <w:rPr>
                      <w:rFonts w:ascii="Times New Roman" w:eastAsia="Times New Roman" w:hAnsi="Times New Roman" w:cs="Times New Roman"/>
                      <w:color w:val="808080" w:themeColor="background1" w:themeShade="80"/>
                      <w:lang w:eastAsia="es-UY"/>
                    </w:rPr>
                  </w:pPr>
                  <w:r w:rsidRPr="00AC4805">
                    <w:rPr>
                      <w:rFonts w:ascii="Times New Roman" w:hAnsi="Times New Roman" w:cs="Times New Roman"/>
                      <w:color w:val="808080" w:themeColor="background1" w:themeShade="80"/>
                    </w:rPr>
                    <w:t>a)</w:t>
                  </w:r>
                  <w:r w:rsidRPr="00AC4805">
                    <w:rPr>
                      <w:rFonts w:ascii="Times New Roman" w:eastAsia="Times New Roman" w:hAnsi="Times New Roman" w:cs="Times New Roman"/>
                      <w:color w:val="808080" w:themeColor="background1" w:themeShade="80"/>
                      <w:lang w:eastAsia="es-UY"/>
                    </w:rPr>
                    <w:t xml:space="preserve"> Las células epiteliales están separadas entre sí por una gran cantidad de matriz extracelular  y los epitelios están fuertemente irrigados por capilares sanguíneos.</w:t>
                  </w:r>
                </w:p>
                <w:p w:rsidR="002959F8" w:rsidRPr="00AC4805" w:rsidRDefault="002959F8" w:rsidP="002959F8">
                  <w:pPr>
                    <w:spacing w:line="240" w:lineRule="auto"/>
                    <w:rPr>
                      <w:rFonts w:ascii="Times New Roman" w:eastAsia="Times New Roman" w:hAnsi="Times New Roman" w:cs="Times New Roman"/>
                      <w:color w:val="808080" w:themeColor="background1" w:themeShade="80"/>
                      <w:lang w:eastAsia="es-UY"/>
                    </w:rPr>
                  </w:pPr>
                  <w:r w:rsidRPr="00AC4805">
                    <w:rPr>
                      <w:rFonts w:ascii="Times New Roman" w:eastAsia="Times New Roman" w:hAnsi="Times New Roman" w:cs="Times New Roman"/>
                      <w:color w:val="808080" w:themeColor="background1" w:themeShade="80"/>
                      <w:lang w:eastAsia="es-UY"/>
                    </w:rPr>
                    <w:t>b) El endotelio es un epitelio simple plano.</w:t>
                  </w:r>
                </w:p>
                <w:p w:rsidR="002959F8" w:rsidRPr="00AC4805" w:rsidRDefault="002959F8" w:rsidP="002959F8">
                  <w:pPr>
                    <w:spacing w:line="240" w:lineRule="auto"/>
                    <w:rPr>
                      <w:rFonts w:ascii="Times New Roman" w:eastAsia="Times New Roman" w:hAnsi="Times New Roman" w:cs="Times New Roman"/>
                      <w:color w:val="808080" w:themeColor="background1" w:themeShade="80"/>
                      <w:lang w:eastAsia="es-UY"/>
                    </w:rPr>
                  </w:pPr>
                  <w:r w:rsidRPr="00AC4805">
                    <w:rPr>
                      <w:rFonts w:ascii="Times New Roman" w:eastAsia="Times New Roman" w:hAnsi="Times New Roman" w:cs="Times New Roman"/>
                      <w:color w:val="808080" w:themeColor="background1" w:themeShade="80"/>
                      <w:lang w:eastAsia="es-UY"/>
                    </w:rPr>
                    <w:t xml:space="preserve">c) </w:t>
                  </w:r>
                  <w:r w:rsidR="00BA7F84" w:rsidRPr="00AC4805">
                    <w:rPr>
                      <w:rFonts w:ascii="Times New Roman" w:eastAsia="Times New Roman" w:hAnsi="Times New Roman" w:cs="Times New Roman"/>
                      <w:color w:val="808080" w:themeColor="background1" w:themeShade="80"/>
                      <w:lang w:eastAsia="es-UY"/>
                    </w:rPr>
                    <w:t>Las glándulas endocrinas poseen conductos de excreción.</w:t>
                  </w:r>
                </w:p>
                <w:p w:rsidR="00BA7F84" w:rsidRPr="00AC4805" w:rsidRDefault="00BA7F84" w:rsidP="002959F8">
                  <w:pPr>
                    <w:spacing w:line="240" w:lineRule="auto"/>
                    <w:rPr>
                      <w:rFonts w:ascii="Times New Roman" w:eastAsia="Times New Roman" w:hAnsi="Times New Roman" w:cs="Times New Roman"/>
                      <w:color w:val="808080" w:themeColor="background1" w:themeShade="80"/>
                      <w:lang w:eastAsia="es-UY"/>
                    </w:rPr>
                  </w:pPr>
                  <w:r w:rsidRPr="00AC4805">
                    <w:rPr>
                      <w:rFonts w:ascii="Times New Roman" w:eastAsia="Times New Roman" w:hAnsi="Times New Roman" w:cs="Times New Roman"/>
                      <w:color w:val="808080" w:themeColor="background1" w:themeShade="80"/>
                      <w:lang w:eastAsia="es-UY"/>
                    </w:rPr>
                    <w:t xml:space="preserve">e) Los epitelios </w:t>
                  </w:r>
                  <w:proofErr w:type="spellStart"/>
                  <w:r w:rsidRPr="00AC4805">
                    <w:rPr>
                      <w:rFonts w:ascii="Times New Roman" w:eastAsia="Times New Roman" w:hAnsi="Times New Roman" w:cs="Times New Roman"/>
                      <w:color w:val="808080" w:themeColor="background1" w:themeShade="80"/>
                      <w:lang w:eastAsia="es-UY"/>
                    </w:rPr>
                    <w:t>pseudoestratificados</w:t>
                  </w:r>
                  <w:proofErr w:type="spellEnd"/>
                  <w:r w:rsidRPr="00AC4805">
                    <w:rPr>
                      <w:rFonts w:ascii="Times New Roman" w:eastAsia="Times New Roman" w:hAnsi="Times New Roman" w:cs="Times New Roman"/>
                      <w:color w:val="808080" w:themeColor="background1" w:themeShade="80"/>
                      <w:lang w:eastAsia="es-UY"/>
                    </w:rPr>
                    <w:t xml:space="preserve"> poseen núcleos a distinta altura, aunque todas las células no contactan con la lámina basal.</w:t>
                  </w:r>
                </w:p>
                <w:p w:rsidR="00BA7F84" w:rsidRPr="00AC4805" w:rsidRDefault="00BA7F84" w:rsidP="002959F8">
                  <w:pPr>
                    <w:spacing w:line="240" w:lineRule="auto"/>
                    <w:rPr>
                      <w:rFonts w:ascii="Times New Roman" w:hAnsi="Times New Roman" w:cs="Times New Roman"/>
                      <w:color w:val="808080" w:themeColor="background1" w:themeShade="80"/>
                    </w:rPr>
                  </w:pPr>
                  <w:r w:rsidRPr="00AC4805">
                    <w:rPr>
                      <w:rFonts w:ascii="Times New Roman" w:eastAsia="Times New Roman" w:hAnsi="Times New Roman" w:cs="Times New Roman"/>
                      <w:color w:val="808080" w:themeColor="background1" w:themeShade="80"/>
                      <w:lang w:eastAsia="es-UY"/>
                    </w:rPr>
                    <w:t xml:space="preserve">f) </w:t>
                  </w:r>
                  <w:r w:rsidRPr="00AC4805">
                    <w:rPr>
                      <w:rFonts w:ascii="Times New Roman" w:hAnsi="Times New Roman" w:cs="Times New Roman"/>
                      <w:color w:val="808080" w:themeColor="background1" w:themeShade="80"/>
                    </w:rPr>
                    <w:t>Entre el tejido epitelial y el tejido conectivo existe una capa de matriz extracelular especializada denominada lámina basal.</w:t>
                  </w:r>
                </w:p>
              </w:txbxContent>
            </v:textbox>
          </v:shape>
        </w:pict>
      </w:r>
      <w:r>
        <w:rPr>
          <w:rFonts w:ascii="Times New Roman" w:hAnsi="Times New Roman" w:cs="Times New Roman"/>
          <w:noProof/>
          <w:sz w:val="24"/>
          <w:szCs w:val="24"/>
          <w:u w:val="single"/>
          <w:lang w:eastAsia="es-UY"/>
        </w:rPr>
        <w:pict>
          <v:shape id="_x0000_s1042" type="#_x0000_t202" style="position:absolute;left:0;text-align:left;margin-left:291.75pt;margin-top:233.65pt;width:243pt;height:167.25pt;z-index:251674624">
            <v:textbox>
              <w:txbxContent>
                <w:p w:rsidR="002959F8" w:rsidRDefault="002959F8">
                  <w:r>
                    <w:rPr>
                      <w:noProof/>
                      <w:lang w:eastAsia="es-UY"/>
                    </w:rPr>
                    <w:drawing>
                      <wp:inline distT="0" distB="0" distL="0" distR="0">
                        <wp:extent cx="2857500" cy="2095500"/>
                        <wp:effectExtent l="19050" t="0" r="0" b="0"/>
                        <wp:docPr id="16" name="Imagen 16" descr="Resultado de imagen de medula espinal c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medula espinal cortes"/>
                                <pic:cNvPicPr>
                                  <a:picLocks noChangeAspect="1" noChangeArrowheads="1"/>
                                </pic:cNvPicPr>
                              </pic:nvPicPr>
                              <pic:blipFill>
                                <a:blip r:embed="rId4"/>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u w:val="single"/>
          <w:lang w:eastAsia="es-UY"/>
        </w:rPr>
        <w:pict>
          <v:shape id="_x0000_s1037" type="#_x0000_t202" style="position:absolute;left:0;text-align:left;margin-left:42pt;margin-top:233.65pt;width:243pt;height:172.5pt;z-index:251669504">
            <v:textbox>
              <w:txbxContent>
                <w:p w:rsidR="002959F8" w:rsidRPr="002959F8" w:rsidRDefault="00AC4805" w:rsidP="002959F8">
                  <w:pPr>
                    <w:rPr>
                      <w:b/>
                      <w:sz w:val="18"/>
                      <w:szCs w:val="18"/>
                      <w:u w:val="single"/>
                    </w:rPr>
                  </w:pPr>
                  <w:r>
                    <w:rPr>
                      <w:b/>
                      <w:sz w:val="18"/>
                      <w:szCs w:val="18"/>
                      <w:u w:val="single"/>
                    </w:rPr>
                    <w:t>Para el</w:t>
                  </w:r>
                  <w:r w:rsidR="002959F8" w:rsidRPr="002959F8">
                    <w:rPr>
                      <w:b/>
                      <w:sz w:val="18"/>
                      <w:szCs w:val="18"/>
                      <w:u w:val="single"/>
                    </w:rPr>
                    <w:t xml:space="preserve"> órgano</w:t>
                  </w:r>
                  <w:r>
                    <w:rPr>
                      <w:b/>
                      <w:sz w:val="18"/>
                      <w:szCs w:val="18"/>
                      <w:u w:val="single"/>
                    </w:rPr>
                    <w:t xml:space="preserve"> representado</w:t>
                  </w:r>
                  <w:r w:rsidR="002959F8" w:rsidRPr="002959F8">
                    <w:rPr>
                      <w:b/>
                      <w:sz w:val="18"/>
                      <w:szCs w:val="18"/>
                      <w:u w:val="single"/>
                    </w:rPr>
                    <w:t>:</w:t>
                  </w:r>
                </w:p>
                <w:p w:rsidR="002959F8" w:rsidRPr="002959F8" w:rsidRDefault="002959F8" w:rsidP="002959F8">
                  <w:pPr>
                    <w:rPr>
                      <w:sz w:val="18"/>
                      <w:szCs w:val="18"/>
                    </w:rPr>
                  </w:pPr>
                  <w:r w:rsidRPr="002959F8">
                    <w:rPr>
                      <w:sz w:val="18"/>
                      <w:szCs w:val="18"/>
                    </w:rPr>
                    <w:t>a) ¿Cuál es y qué corte anatómico se le practicó?</w:t>
                  </w:r>
                </w:p>
                <w:p w:rsidR="002959F8" w:rsidRPr="002959F8" w:rsidRDefault="002959F8" w:rsidP="002959F8">
                  <w:pPr>
                    <w:rPr>
                      <w:sz w:val="18"/>
                      <w:szCs w:val="18"/>
                    </w:rPr>
                  </w:pPr>
                  <w:r w:rsidRPr="002959F8">
                    <w:rPr>
                      <w:sz w:val="18"/>
                      <w:szCs w:val="18"/>
                    </w:rPr>
                    <w:t xml:space="preserve">  b) Describe, ubicación, funciones, sistema al que pertenece.</w:t>
                  </w:r>
                </w:p>
                <w:p w:rsidR="002959F8" w:rsidRPr="002959F8" w:rsidRDefault="002959F8" w:rsidP="002959F8">
                  <w:pPr>
                    <w:rPr>
                      <w:sz w:val="18"/>
                      <w:szCs w:val="18"/>
                    </w:rPr>
                  </w:pPr>
                  <w:r w:rsidRPr="002959F8">
                    <w:rPr>
                      <w:sz w:val="18"/>
                      <w:szCs w:val="18"/>
                    </w:rPr>
                    <w:t>c)</w:t>
                  </w:r>
                  <w:r w:rsidRPr="002959F8">
                    <w:rPr>
                      <w:b/>
                      <w:sz w:val="18"/>
                      <w:szCs w:val="18"/>
                    </w:rPr>
                    <w:t xml:space="preserve"> </w:t>
                  </w:r>
                  <w:r>
                    <w:rPr>
                      <w:sz w:val="18"/>
                      <w:szCs w:val="18"/>
                    </w:rPr>
                    <w:t>Nombra las estructuras que lo caracterizan</w:t>
                  </w:r>
                  <w:r w:rsidRPr="002959F8">
                    <w:rPr>
                      <w:sz w:val="18"/>
                      <w:szCs w:val="18"/>
                    </w:rPr>
                    <w:t>.</w:t>
                  </w:r>
                </w:p>
                <w:p w:rsidR="002959F8" w:rsidRDefault="002959F8" w:rsidP="002959F8">
                  <w:pPr>
                    <w:rPr>
                      <w:sz w:val="18"/>
                      <w:szCs w:val="18"/>
                    </w:rPr>
                  </w:pPr>
                  <w:r w:rsidRPr="002959F8">
                    <w:rPr>
                      <w:sz w:val="18"/>
                      <w:szCs w:val="18"/>
                    </w:rPr>
                    <w:t>d) ¿Cuáles son los mecanismos de</w:t>
                  </w:r>
                  <w:r w:rsidRPr="00A1510A">
                    <w:t xml:space="preserve"> </w:t>
                  </w:r>
                  <w:r w:rsidRPr="002959F8">
                    <w:rPr>
                      <w:sz w:val="18"/>
                      <w:szCs w:val="18"/>
                    </w:rPr>
                    <w:t>protección que posee?</w:t>
                  </w:r>
                </w:p>
                <w:p w:rsidR="002959F8" w:rsidRPr="002959F8" w:rsidRDefault="002959F8" w:rsidP="002959F8">
                  <w:pPr>
                    <w:rPr>
                      <w:sz w:val="18"/>
                      <w:szCs w:val="18"/>
                    </w:rPr>
                  </w:pPr>
                  <w:r>
                    <w:rPr>
                      <w:sz w:val="18"/>
                      <w:szCs w:val="18"/>
                    </w:rPr>
                    <w:t>e) Si se le practicara una punción ¿Qué estructuras atravesaría la aguja?</w:t>
                  </w:r>
                </w:p>
                <w:p w:rsidR="002959F8" w:rsidRDefault="002959F8"/>
              </w:txbxContent>
            </v:textbox>
          </v:shape>
        </w:pict>
      </w:r>
      <w:r>
        <w:rPr>
          <w:rFonts w:ascii="Times New Roman" w:hAnsi="Times New Roman" w:cs="Times New Roman"/>
          <w:noProof/>
          <w:sz w:val="24"/>
          <w:szCs w:val="24"/>
          <w:u w:val="single"/>
          <w:lang w:eastAsia="es-UY"/>
        </w:rPr>
        <w:pict>
          <v:rect id="_x0000_s1041" style="position:absolute;left:0;text-align:left;margin-left:172.5pt;margin-top:171.4pt;width:30pt;height:10.5pt;z-index:251673600"/>
        </w:pict>
      </w:r>
      <w:r>
        <w:rPr>
          <w:rFonts w:ascii="Times New Roman" w:hAnsi="Times New Roman" w:cs="Times New Roman"/>
          <w:noProof/>
          <w:sz w:val="24"/>
          <w:szCs w:val="24"/>
          <w:u w:val="single"/>
          <w:lang w:eastAsia="es-UY"/>
        </w:rPr>
        <w:pict>
          <v:rect id="_x0000_s1040" style="position:absolute;left:0;text-align:left;margin-left:183.75pt;margin-top:157.15pt;width:18.75pt;height:10.5pt;z-index:251672576"/>
        </w:pict>
      </w:r>
      <w:r>
        <w:rPr>
          <w:rFonts w:ascii="Times New Roman" w:hAnsi="Times New Roman" w:cs="Times New Roman"/>
          <w:noProof/>
          <w:sz w:val="24"/>
          <w:szCs w:val="24"/>
          <w:u w:val="single"/>
          <w:lang w:eastAsia="es-UY"/>
        </w:rPr>
        <w:pict>
          <v:rect id="_x0000_s1039" style="position:absolute;left:0;text-align:left;margin-left:260.25pt;margin-top:171.4pt;width:31.5pt;height:10.5pt;z-index:251671552"/>
        </w:pict>
      </w:r>
      <w:r>
        <w:rPr>
          <w:rFonts w:ascii="Times New Roman" w:hAnsi="Times New Roman" w:cs="Times New Roman"/>
          <w:noProof/>
          <w:sz w:val="24"/>
          <w:szCs w:val="24"/>
          <w:u w:val="single"/>
          <w:lang w:eastAsia="es-UY"/>
        </w:rPr>
        <w:pict>
          <v:rect id="_x0000_s1038" style="position:absolute;left:0;text-align:left;margin-left:248.25pt;margin-top:150pt;width:30.75pt;height:7.15pt;z-index:251670528"/>
        </w:pict>
      </w:r>
      <w:r>
        <w:rPr>
          <w:rFonts w:ascii="Times New Roman" w:hAnsi="Times New Roman" w:cs="Times New Roman"/>
          <w:noProof/>
          <w:sz w:val="24"/>
          <w:szCs w:val="24"/>
          <w:u w:val="single"/>
          <w:lang w:eastAsia="es-UY"/>
        </w:rPr>
        <w:pict>
          <v:rect id="_x0000_s1034" style="position:absolute;left:0;text-align:left;margin-left:309pt;margin-top:139.15pt;width:12pt;height:28.5pt;z-index:251666432"/>
        </w:pict>
      </w:r>
      <w:r>
        <w:rPr>
          <w:rFonts w:ascii="Times New Roman" w:hAnsi="Times New Roman" w:cs="Times New Roman"/>
          <w:noProof/>
          <w:sz w:val="24"/>
          <w:szCs w:val="24"/>
          <w:u w:val="single"/>
          <w:lang w:eastAsia="es-UY"/>
        </w:rPr>
        <w:pict>
          <v:shape id="_x0000_s1028" type="#_x0000_t202" style="position:absolute;left:0;text-align:left;margin-left:159.75pt;margin-top:134.65pt;width:149.25pt;height:74.25pt;z-index:251660288">
            <v:textbox>
              <w:txbxContent>
                <w:p w:rsidR="00AC0393" w:rsidRDefault="00AC0393">
                  <w:r>
                    <w:rPr>
                      <w:noProof/>
                      <w:lang w:eastAsia="es-UY"/>
                    </w:rPr>
                    <w:drawing>
                      <wp:inline distT="0" distB="0" distL="0" distR="0">
                        <wp:extent cx="1617345" cy="933450"/>
                        <wp:effectExtent l="19050" t="0" r="1905" b="0"/>
                        <wp:docPr id="4" name="Imagen 4" descr="Resultado de imagen de sinapsis elect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sinapsis electrica"/>
                                <pic:cNvPicPr>
                                  <a:picLocks noChangeAspect="1" noChangeArrowheads="1"/>
                                </pic:cNvPicPr>
                              </pic:nvPicPr>
                              <pic:blipFill>
                                <a:blip r:embed="rId5"/>
                                <a:srcRect/>
                                <a:stretch>
                                  <a:fillRect/>
                                </a:stretch>
                              </pic:blipFill>
                              <pic:spPr bwMode="auto">
                                <a:xfrm>
                                  <a:off x="0" y="0"/>
                                  <a:ext cx="1617345" cy="93345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u w:val="single"/>
          <w:lang w:eastAsia="es-UY"/>
        </w:rPr>
        <w:pict>
          <v:shape id="_x0000_s1036" type="#_x0000_t202" style="position:absolute;left:0;text-align:left;margin-left:22.5pt;margin-top:242.65pt;width:19.5pt;height:19.5pt;z-index:251668480">
            <v:textbox>
              <w:txbxContent>
                <w:p w:rsidR="002C19BE" w:rsidRDefault="002C19BE">
                  <w:r>
                    <w:t>2</w:t>
                  </w:r>
                </w:p>
              </w:txbxContent>
            </v:textbox>
          </v:shape>
        </w:pict>
      </w:r>
      <w:r>
        <w:rPr>
          <w:rFonts w:ascii="Times New Roman" w:hAnsi="Times New Roman" w:cs="Times New Roman"/>
          <w:noProof/>
          <w:sz w:val="24"/>
          <w:szCs w:val="24"/>
          <w:u w:val="single"/>
          <w:lang w:eastAsia="es-UY"/>
        </w:rPr>
        <w:pict>
          <v:shape id="_x0000_s1035" type="#_x0000_t202" style="position:absolute;left:0;text-align:left;margin-left:4.5pt;margin-top:233.65pt;width:530.25pt;height:172.5pt;z-index:251667456">
            <v:textbox>
              <w:txbxContent>
                <w:p w:rsidR="002C19BE" w:rsidRDefault="002C19BE"/>
              </w:txbxContent>
            </v:textbox>
          </v:shape>
        </w:pict>
      </w:r>
      <w:r>
        <w:rPr>
          <w:rFonts w:ascii="Times New Roman" w:hAnsi="Times New Roman" w:cs="Times New Roman"/>
          <w:noProof/>
          <w:sz w:val="24"/>
          <w:szCs w:val="24"/>
          <w:u w:val="single"/>
          <w:lang w:eastAsia="es-UY"/>
        </w:rPr>
        <w:pict>
          <v:shape id="_x0000_s1026" type="#_x0000_t202" style="position:absolute;left:0;text-align:left;margin-left:4.5pt;margin-top:15.4pt;width:530.25pt;height:193.5pt;z-index:251658240">
            <v:textbox>
              <w:txbxContent>
                <w:p w:rsidR="00AC0393" w:rsidRDefault="002C19BE">
                  <w:r>
                    <w:t>1) Observa</w:t>
                  </w:r>
                  <w:r w:rsidR="00AC0393">
                    <w:t xml:space="preserve"> las figuras </w:t>
                  </w:r>
                  <w:proofErr w:type="gramStart"/>
                  <w:r w:rsidR="00AC0393">
                    <w:t>y :</w:t>
                  </w:r>
                  <w:proofErr w:type="gramEnd"/>
                </w:p>
                <w:p w:rsidR="00AC0393" w:rsidRDefault="00AC0393">
                  <w:r>
                    <w:t>a) Completa cada imagen con la información correcta.</w:t>
                  </w:r>
                </w:p>
                <w:p w:rsidR="00AC0393" w:rsidRDefault="002C19BE">
                  <w:r>
                    <w:t xml:space="preserve">b) Establece semejanzas y </w:t>
                  </w:r>
                  <w:r w:rsidR="00AC0393">
                    <w:t>diferencias estructurales entre ellas.</w:t>
                  </w:r>
                </w:p>
                <w:p w:rsidR="00AC0393" w:rsidRDefault="00AC0393">
                  <w:r>
                    <w:t>c) Describe el proceso que ocurre en la imagen a.</w:t>
                  </w:r>
                </w:p>
              </w:txbxContent>
            </v:textbox>
          </v:shape>
        </w:pict>
      </w:r>
      <w:r>
        <w:rPr>
          <w:rFonts w:ascii="Times New Roman" w:hAnsi="Times New Roman" w:cs="Times New Roman"/>
          <w:noProof/>
          <w:sz w:val="24"/>
          <w:szCs w:val="24"/>
          <w:u w:val="single"/>
          <w:lang w:eastAsia="es-UY"/>
        </w:rPr>
        <w:pict>
          <v:rect id="_x0000_s1033" style="position:absolute;left:0;text-align:left;margin-left:321pt;margin-top:28.15pt;width:19.5pt;height:24pt;z-index:251665408"/>
        </w:pict>
      </w:r>
      <w:r>
        <w:rPr>
          <w:rFonts w:ascii="Times New Roman" w:hAnsi="Times New Roman" w:cs="Times New Roman"/>
          <w:noProof/>
          <w:sz w:val="24"/>
          <w:szCs w:val="24"/>
          <w:u w:val="single"/>
          <w:lang w:eastAsia="es-UY"/>
        </w:rPr>
        <w:pict>
          <v:shape id="_x0000_s1027" type="#_x0000_t202" style="position:absolute;left:0;text-align:left;margin-left:340.5pt;margin-top:28.15pt;width:142.5pt;height:94.5pt;z-index:251659264">
            <v:textbox>
              <w:txbxContent>
                <w:p w:rsidR="00AC0393" w:rsidRDefault="00AC0393">
                  <w:r>
                    <w:rPr>
                      <w:noProof/>
                      <w:lang w:eastAsia="es-UY"/>
                    </w:rPr>
                    <w:drawing>
                      <wp:inline distT="0" distB="0" distL="0" distR="0">
                        <wp:extent cx="1617345" cy="1152525"/>
                        <wp:effectExtent l="19050" t="0" r="1905" b="0"/>
                        <wp:docPr id="1" name="Imagen 1" descr="Resultado de imagen de sinapsis quimica y elect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napsis quimica y electrica"/>
                                <pic:cNvPicPr>
                                  <a:picLocks noChangeAspect="1" noChangeArrowheads="1"/>
                                </pic:cNvPicPr>
                              </pic:nvPicPr>
                              <pic:blipFill>
                                <a:blip r:embed="rId6"/>
                                <a:srcRect/>
                                <a:stretch>
                                  <a:fillRect/>
                                </a:stretch>
                              </pic:blipFill>
                              <pic:spPr bwMode="auto">
                                <a:xfrm>
                                  <a:off x="0" y="0"/>
                                  <a:ext cx="1617345" cy="1152525"/>
                                </a:xfrm>
                                <a:prstGeom prst="rect">
                                  <a:avLst/>
                                </a:prstGeom>
                                <a:noFill/>
                                <a:ln w="9525">
                                  <a:noFill/>
                                  <a:miter lim="800000"/>
                                  <a:headEnd/>
                                  <a:tailEnd/>
                                </a:ln>
                              </pic:spPr>
                            </pic:pic>
                          </a:graphicData>
                        </a:graphic>
                      </wp:inline>
                    </w:drawing>
                  </w:r>
                </w:p>
              </w:txbxContent>
            </v:textbox>
          </v:shape>
        </w:pict>
      </w:r>
    </w:p>
    <w:sectPr w:rsidR="00AC0393" w:rsidRPr="00AC0393" w:rsidSect="00AC03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C0393"/>
    <w:rsid w:val="002959F8"/>
    <w:rsid w:val="002A06D2"/>
    <w:rsid w:val="002C19BE"/>
    <w:rsid w:val="00304256"/>
    <w:rsid w:val="006E5441"/>
    <w:rsid w:val="00A36418"/>
    <w:rsid w:val="00AC0393"/>
    <w:rsid w:val="00AC4805"/>
    <w:rsid w:val="00BA7F84"/>
    <w:rsid w:val="00CF53D3"/>
    <w:rsid w:val="00D915A8"/>
    <w:rsid w:val="00F350A9"/>
    <w:rsid w:val="00FB3F7C"/>
    <w:rsid w:val="00FF3B4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0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393"/>
    <w:rPr>
      <w:rFonts w:ascii="Tahoma" w:hAnsi="Tahoma" w:cs="Tahoma"/>
      <w:sz w:val="16"/>
      <w:szCs w:val="16"/>
    </w:rPr>
  </w:style>
  <w:style w:type="character" w:styleId="Hipervnculo">
    <w:name w:val="Hyperlink"/>
    <w:basedOn w:val="Fuentedeprrafopredeter"/>
    <w:uiPriority w:val="99"/>
    <w:unhideWhenUsed/>
    <w:rsid w:val="00FF3B4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92</Words>
  <Characters>510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SASÍAS</dc:creator>
  <cp:lastModifiedBy>CARINA SASÍAS</cp:lastModifiedBy>
  <cp:revision>6</cp:revision>
  <cp:lastPrinted>2020-02-07T16:40:00Z</cp:lastPrinted>
  <dcterms:created xsi:type="dcterms:W3CDTF">2020-02-07T14:27:00Z</dcterms:created>
  <dcterms:modified xsi:type="dcterms:W3CDTF">2020-02-07T16:42:00Z</dcterms:modified>
</cp:coreProperties>
</file>