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28" w:rsidRDefault="006E4D1E" w:rsidP="006E4D1E">
      <w:pPr>
        <w:pStyle w:val="Sinespaciado"/>
      </w:pPr>
      <w:r>
        <w:t>Nombre completo……………………………………………………………………………………Grupo 2ºBD B……… Categoría  R – L</w:t>
      </w:r>
    </w:p>
    <w:p w:rsidR="006E4D1E" w:rsidRPr="00913D32" w:rsidRDefault="006E4D1E" w:rsidP="006E4D1E">
      <w:pPr>
        <w:pStyle w:val="Sinespaciado"/>
        <w:jc w:val="center"/>
        <w:rPr>
          <w:sz w:val="28"/>
          <w:szCs w:val="28"/>
          <w:u w:val="single"/>
        </w:rPr>
      </w:pPr>
      <w:r w:rsidRPr="00913D32">
        <w:rPr>
          <w:sz w:val="28"/>
          <w:szCs w:val="28"/>
          <w:u w:val="single"/>
        </w:rPr>
        <w:t>EXAMEN DE BIOLOGÍA – Febrero 2016</w:t>
      </w:r>
    </w:p>
    <w:p w:rsidR="006E4D1E" w:rsidRPr="00913D32" w:rsidRDefault="006E4D1E" w:rsidP="006E4D1E">
      <w:pPr>
        <w:pStyle w:val="Sinespaciado"/>
        <w:jc w:val="center"/>
        <w:rPr>
          <w:sz w:val="10"/>
          <w:szCs w:val="10"/>
        </w:rPr>
      </w:pPr>
    </w:p>
    <w:p w:rsidR="006E4D1E" w:rsidRDefault="006E4D1E" w:rsidP="006E4D1E">
      <w:pPr>
        <w:pStyle w:val="Sinespaciado"/>
        <w:numPr>
          <w:ilvl w:val="0"/>
          <w:numId w:val="1"/>
        </w:numPr>
      </w:pPr>
      <w:r>
        <w:t>A partir de la lectura atenta del artículo, responda el cuestionario a continuación:</w:t>
      </w:r>
    </w:p>
    <w:p w:rsidR="00913D32" w:rsidRDefault="00913D32" w:rsidP="00913D32">
      <w:pPr>
        <w:pStyle w:val="Sinespaciado"/>
        <w:numPr>
          <w:ilvl w:val="0"/>
          <w:numId w:val="2"/>
        </w:numPr>
      </w:pPr>
      <w:r>
        <w:t>¿Qué niveles de biodiversidad identificas en el texto? Cítalos.</w:t>
      </w:r>
    </w:p>
    <w:p w:rsidR="006E4D1E" w:rsidRDefault="00913D32" w:rsidP="006E4D1E">
      <w:pPr>
        <w:pStyle w:val="Sinespaciado"/>
        <w:ind w:left="360"/>
      </w:pPr>
      <w:r>
        <w:t>b-Elabora una lista con los seres vivos citados, clasifica los mismos (Reino, Filo; Clase-si corresponde) e indica para cada uno su forma de nutrición.</w:t>
      </w:r>
    </w:p>
    <w:p w:rsidR="00913D32" w:rsidRDefault="00913D32" w:rsidP="006E4D1E">
      <w:pPr>
        <w:pStyle w:val="Sinespaciado"/>
        <w:ind w:left="360"/>
      </w:pPr>
      <w:r>
        <w:t>c-Explica o esquematiza dónde se localizan los mismos (según zonación del perfil costero/marino)</w:t>
      </w:r>
    </w:p>
    <w:p w:rsidR="00913D32" w:rsidRDefault="00913D32" w:rsidP="006E4D1E">
      <w:pPr>
        <w:pStyle w:val="Sinespaciado"/>
        <w:ind w:left="360"/>
      </w:pPr>
      <w:r>
        <w:t>d-El texto presenta un error conceptual. Cítalo y corrígelo.</w:t>
      </w:r>
    </w:p>
    <w:tbl>
      <w:tblPr>
        <w:tblStyle w:val="Tablaconcuadrcula"/>
        <w:tblW w:w="0" w:type="auto"/>
        <w:tblInd w:w="534" w:type="dxa"/>
        <w:tblLook w:val="04A0" w:firstRow="1" w:lastRow="0" w:firstColumn="1" w:lastColumn="0" w:noHBand="0" w:noVBand="1"/>
      </w:tblPr>
      <w:tblGrid>
        <w:gridCol w:w="10088"/>
      </w:tblGrid>
      <w:tr w:rsidR="006E4D1E" w:rsidTr="00913D32">
        <w:tc>
          <w:tcPr>
            <w:tcW w:w="10088" w:type="dxa"/>
          </w:tcPr>
          <w:p w:rsidR="006E4D1E" w:rsidRPr="006E4D1E" w:rsidRDefault="006E4D1E" w:rsidP="006E4D1E">
            <w:pPr>
              <w:shd w:val="clear" w:color="auto" w:fill="FFFFFF"/>
              <w:spacing w:after="150"/>
              <w:outlineLvl w:val="0"/>
              <w:rPr>
                <w:rFonts w:ascii="Corbel" w:eastAsia="Times New Roman" w:hAnsi="Corbel" w:cs="Arial"/>
                <w:b/>
                <w:bCs/>
                <w:color w:val="333333"/>
                <w:kern w:val="36"/>
                <w:sz w:val="22"/>
                <w:szCs w:val="22"/>
                <w:lang w:eastAsia="es-UY"/>
              </w:rPr>
            </w:pPr>
            <w:r w:rsidRPr="006E4D1E">
              <w:rPr>
                <w:rFonts w:ascii="Corbel" w:eastAsia="Times New Roman" w:hAnsi="Corbel" w:cs="Arial"/>
                <w:b/>
                <w:bCs/>
                <w:color w:val="333333"/>
                <w:kern w:val="36"/>
                <w:sz w:val="22"/>
                <w:szCs w:val="22"/>
                <w:lang w:eastAsia="es-UY"/>
              </w:rPr>
              <w:t>Comunicado a la Población Floraciones Algales</w:t>
            </w:r>
          </w:p>
          <w:p w:rsidR="006E4D1E" w:rsidRPr="006E4D1E" w:rsidRDefault="006E4D1E" w:rsidP="006E4D1E">
            <w:pPr>
              <w:pStyle w:val="Sinespaciado"/>
              <w:rPr>
                <w:i/>
                <w:sz w:val="18"/>
                <w:szCs w:val="18"/>
                <w:lang w:eastAsia="es-UY"/>
              </w:rPr>
            </w:pPr>
            <w:r w:rsidRPr="006E4D1E">
              <w:rPr>
                <w:i/>
                <w:sz w:val="18"/>
                <w:szCs w:val="18"/>
                <w:lang w:eastAsia="es-UY"/>
              </w:rPr>
              <w:t>Ante la presencia de algas en las aguas costeras y los riesgos a la salud que la exposición a las mismas podría traer aparejado, el Ministerio de Salud Pública (MSP), a través de la Dirección General de la Salud, División Salud Ambiental y Ocupacional, recuerda a la población las precauciones a adoptar, así como el informe técnico sobre  “Floraciones Algales de Agua Dulce: Cianobacterias, y la Producción de Metabolitos Tóxicos para la Salud: Cianotoxinas”.</w:t>
            </w:r>
          </w:p>
          <w:p w:rsidR="006E4D1E" w:rsidRDefault="006E4D1E" w:rsidP="006E4D1E">
            <w:pPr>
              <w:pStyle w:val="Sinespaciado"/>
              <w:rPr>
                <w:sz w:val="16"/>
                <w:szCs w:val="16"/>
              </w:rPr>
            </w:pPr>
          </w:p>
          <w:p w:rsidR="006E4D1E" w:rsidRPr="006E4D1E" w:rsidRDefault="006E4D1E" w:rsidP="006E4D1E">
            <w:pPr>
              <w:pStyle w:val="Sinespaciado"/>
              <w:rPr>
                <w:lang w:eastAsia="es-UY"/>
              </w:rPr>
            </w:pPr>
            <w:r w:rsidRPr="006E4D1E">
              <w:rPr>
                <w:lang w:eastAsia="es-UY"/>
              </w:rPr>
              <w:t>Como es de conocimiento público, la Intendencia de Montevideo detectó la presencia de colonias dispersas de cianobacterias en las aguas costeras. El reporte de la comuna, refiere a  estudios realizados entre el 26 de diciembre de 2013 y el 1 de enero de 2014, los cuales mostraron estas colonias en baja concentración, de acuerdo a un comunicado difundido en las últimas horas.</w:t>
            </w:r>
          </w:p>
          <w:p w:rsidR="006E4D1E" w:rsidRPr="006E4D1E" w:rsidRDefault="006E4D1E" w:rsidP="006E4D1E">
            <w:pPr>
              <w:pStyle w:val="Sinespaciado"/>
              <w:rPr>
                <w:lang w:eastAsia="es-UY"/>
              </w:rPr>
            </w:pPr>
            <w:r w:rsidRPr="006E4D1E">
              <w:rPr>
                <w:lang w:eastAsia="es-UY"/>
              </w:rPr>
              <w:t>En este sentido, el MSP, refuerza las recomendaciones efectuadas por la Intendencia, en cuanto a no ingresar al agua, durante las 24 horas posteriores a lluvias ni en las áreas donde se localizan acumulaciones de cianobacterias conocidas como “espuma cianobacteriana” (mancha verde, observable desde lejos). En caso de contacto con la misma, se aconseja  lavarse lo antes posible en la propia playa con agua limpia. </w:t>
            </w:r>
          </w:p>
          <w:p w:rsidR="006E4D1E" w:rsidRPr="006E4D1E" w:rsidRDefault="006E4D1E" w:rsidP="006E4D1E">
            <w:pPr>
              <w:pStyle w:val="Sinespaciado"/>
              <w:rPr>
                <w:lang w:eastAsia="es-UY"/>
              </w:rPr>
            </w:pPr>
            <w:r w:rsidRPr="006E4D1E">
              <w:rPr>
                <w:lang w:eastAsia="es-UY"/>
              </w:rPr>
              <w:t>Asimismo, si  se detecta la presencia de cianobacterias en baja concentración cuando ya ingresó al agua (con aspecto de yerba mate dispersa),  se recomienda remover  por lavado, cualquier resto en la piel y vestimentas. Usualmente las concentraciones de toxina corresponden a riesgo moderado o bajo, de acuerdo a las recomendaciones de la Organización Mundial de la Salud, pero aun así pueden aparecer efectos de irritación en piel, mucosas o reacciones alérgicas.</w:t>
            </w:r>
          </w:p>
          <w:p w:rsidR="006E4D1E" w:rsidRPr="006E4D1E" w:rsidRDefault="006E4D1E" w:rsidP="006E4D1E">
            <w:pPr>
              <w:pStyle w:val="Sinespaciado"/>
              <w:rPr>
                <w:lang w:eastAsia="es-UY"/>
              </w:rPr>
            </w:pPr>
            <w:r w:rsidRPr="006E4D1E">
              <w:rPr>
                <w:lang w:eastAsia="es-UY"/>
              </w:rPr>
              <w:t>También se debe evitar que los niños se bañen o  jueguen en la arena donde se observen restos de manchas verdes, ya que los mismos son más propensos a ingerir agua o arena y los efectos en ellos son más importantes.</w:t>
            </w:r>
          </w:p>
          <w:p w:rsidR="006E4D1E" w:rsidRPr="006E4D1E" w:rsidRDefault="006E4D1E" w:rsidP="006E4D1E">
            <w:pPr>
              <w:pStyle w:val="Sinespaciado"/>
              <w:rPr>
                <w:lang w:eastAsia="es-UY"/>
              </w:rPr>
            </w:pPr>
            <w:r w:rsidRPr="006E4D1E">
              <w:rPr>
                <w:lang w:eastAsia="es-UY"/>
              </w:rPr>
              <w:t>Se recomienda consultar al médico si se presentan alergias o inflamaciones de piel y mucosas, diarreas, náuseas, vómitos o cualquier síntoma no habitual.</w:t>
            </w:r>
          </w:p>
          <w:p w:rsidR="006E4D1E" w:rsidRDefault="006E4D1E" w:rsidP="006E4D1E">
            <w:pPr>
              <w:pStyle w:val="Sinespaciado"/>
              <w:rPr>
                <w:lang w:eastAsia="es-UY"/>
              </w:rPr>
            </w:pPr>
            <w:r w:rsidRPr="006E4D1E">
              <w:rPr>
                <w:lang w:eastAsia="es-UY"/>
              </w:rPr>
              <w:t>En caso de observarse algunas “aguavivas” de aspecto poco común y color azulado del tipo Fragata portuguesa (Physalia physalis), evitar especialmente el contacto con sus filamentos azules o violetas y consultar al médico si luego de contacto accidental se presentan molestias persistentes.</w:t>
            </w:r>
          </w:p>
          <w:p w:rsidR="006E4D1E" w:rsidRPr="00E36056" w:rsidRDefault="00E36056" w:rsidP="00E36056">
            <w:pPr>
              <w:pStyle w:val="Sinespaciado"/>
              <w:jc w:val="right"/>
              <w:rPr>
                <w:lang w:eastAsia="es-UY"/>
              </w:rPr>
            </w:pPr>
            <w:r>
              <w:rPr>
                <w:lang w:eastAsia="es-UY"/>
              </w:rPr>
              <w:t>Febrero, 2016</w:t>
            </w:r>
          </w:p>
        </w:tc>
      </w:tr>
    </w:tbl>
    <w:p w:rsidR="006E4D1E" w:rsidRDefault="006E4D1E" w:rsidP="006E4D1E">
      <w:pPr>
        <w:shd w:val="clear" w:color="auto" w:fill="FFFFFF"/>
        <w:spacing w:after="0" w:line="240" w:lineRule="auto"/>
        <w:rPr>
          <w:rFonts w:ascii="Arial" w:eastAsia="Times New Roman" w:hAnsi="Arial" w:cs="Arial"/>
          <w:color w:val="5E5E5E"/>
          <w:sz w:val="18"/>
          <w:szCs w:val="18"/>
          <w:lang w:eastAsia="es-UY"/>
        </w:rPr>
      </w:pPr>
    </w:p>
    <w:tbl>
      <w:tblPr>
        <w:tblStyle w:val="Tablaconcuadrcula"/>
        <w:tblW w:w="0" w:type="auto"/>
        <w:tblInd w:w="534" w:type="dxa"/>
        <w:tblLook w:val="04A0" w:firstRow="1" w:lastRow="0" w:firstColumn="1" w:lastColumn="0" w:noHBand="0" w:noVBand="1"/>
      </w:tblPr>
      <w:tblGrid>
        <w:gridCol w:w="3543"/>
        <w:gridCol w:w="1596"/>
        <w:gridCol w:w="4925"/>
      </w:tblGrid>
      <w:tr w:rsidR="00625906" w:rsidTr="00625906">
        <w:tc>
          <w:tcPr>
            <w:tcW w:w="3543" w:type="dxa"/>
          </w:tcPr>
          <w:p w:rsidR="00625906" w:rsidRDefault="00625906" w:rsidP="006E4D1E">
            <w:pPr>
              <w:rPr>
                <w:rFonts w:ascii="Arial" w:eastAsia="Times New Roman" w:hAnsi="Arial" w:cs="Arial"/>
                <w:color w:val="5E5E5E"/>
                <w:sz w:val="18"/>
                <w:szCs w:val="18"/>
                <w:lang w:eastAsia="es-UY"/>
              </w:rPr>
            </w:pPr>
            <w:r>
              <w:t>2</w:t>
            </w:r>
            <w:r w:rsidRPr="00625906">
              <w:t>) Una persona que sufre un accidente ofídico debido a que desconocía las medidas preventivas. La mordedura en su miembro inferior presenta una hilera de dientes acompañada en su extremo anterior p</w:t>
            </w:r>
            <w:r>
              <w:t>or una perforación poco marcada como lo representa la imagen:</w:t>
            </w:r>
          </w:p>
        </w:tc>
        <w:tc>
          <w:tcPr>
            <w:tcW w:w="1596" w:type="dxa"/>
          </w:tcPr>
          <w:p w:rsidR="00625906" w:rsidRDefault="00625906" w:rsidP="006E4D1E">
            <w:pPr>
              <w:rPr>
                <w:rFonts w:ascii="Arial" w:eastAsia="Times New Roman" w:hAnsi="Arial" w:cs="Arial"/>
                <w:color w:val="5E5E5E"/>
                <w:sz w:val="18"/>
                <w:szCs w:val="18"/>
                <w:lang w:eastAsia="es-UY"/>
              </w:rPr>
            </w:pPr>
            <w:r>
              <w:rPr>
                <w:noProof/>
                <w:lang w:eastAsia="es-UY"/>
              </w:rPr>
              <w:drawing>
                <wp:inline distT="0" distB="0" distL="0" distR="0" wp14:anchorId="21C92402" wp14:editId="3C772031">
                  <wp:extent cx="876300" cy="14109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410992"/>
                          </a:xfrm>
                          <a:prstGeom prst="rect">
                            <a:avLst/>
                          </a:prstGeom>
                          <a:noFill/>
                          <a:ln>
                            <a:noFill/>
                          </a:ln>
                        </pic:spPr>
                      </pic:pic>
                    </a:graphicData>
                  </a:graphic>
                </wp:inline>
              </w:drawing>
            </w:r>
          </w:p>
        </w:tc>
        <w:tc>
          <w:tcPr>
            <w:tcW w:w="4925" w:type="dxa"/>
          </w:tcPr>
          <w:p w:rsidR="00625906" w:rsidRPr="00625906" w:rsidRDefault="00625906" w:rsidP="00625906">
            <w:pPr>
              <w:pStyle w:val="Sinespaciado"/>
            </w:pPr>
            <w:r>
              <w:t>a</w:t>
            </w:r>
            <w:r w:rsidRPr="00625906">
              <w:t>-Cite 4 características exclusivas que permitan saber que el animal en cuestión era un ofidio.</w:t>
            </w:r>
          </w:p>
          <w:p w:rsidR="00625906" w:rsidRPr="00625906" w:rsidRDefault="00625906" w:rsidP="00625906">
            <w:pPr>
              <w:pStyle w:val="Sinespaciado"/>
            </w:pPr>
            <w:r>
              <w:t>b</w:t>
            </w:r>
            <w:r w:rsidRPr="00625906">
              <w:t>-Además de la impresión de la mordedura, ¿Qué otras características le hacen asegurar que el ofidio es ponzoñoso? Cite 5 características.</w:t>
            </w:r>
          </w:p>
          <w:p w:rsidR="00625906" w:rsidRPr="00625906" w:rsidRDefault="00625906" w:rsidP="00625906">
            <w:pPr>
              <w:pStyle w:val="Sinespaciado"/>
            </w:pPr>
            <w:r>
              <w:t>c</w:t>
            </w:r>
            <w:r w:rsidRPr="00625906">
              <w:t>- ¿Qué tipo de dentición presenta el ofidio?</w:t>
            </w:r>
          </w:p>
          <w:p w:rsidR="00625906" w:rsidRPr="00625906" w:rsidRDefault="00625906" w:rsidP="00625906">
            <w:pPr>
              <w:pStyle w:val="Sinespaciado"/>
            </w:pPr>
            <w:r>
              <w:t>d</w:t>
            </w:r>
            <w:r w:rsidRPr="00625906">
              <w:t>- ¿Qué característica tiene el diente?</w:t>
            </w:r>
          </w:p>
          <w:p w:rsidR="00625906" w:rsidRPr="00625906" w:rsidRDefault="00625906" w:rsidP="00625906">
            <w:pPr>
              <w:pStyle w:val="Sinespaciado"/>
            </w:pPr>
            <w:r>
              <w:t>e</w:t>
            </w:r>
            <w:r w:rsidRPr="00625906">
              <w:t>- ¿Qué especie puede ser la responsable?</w:t>
            </w:r>
          </w:p>
          <w:p w:rsidR="00625906" w:rsidRDefault="00625906" w:rsidP="006E4D1E">
            <w:pPr>
              <w:rPr>
                <w:rFonts w:ascii="Arial" w:eastAsia="Times New Roman" w:hAnsi="Arial" w:cs="Arial"/>
                <w:color w:val="5E5E5E"/>
                <w:sz w:val="18"/>
                <w:szCs w:val="18"/>
                <w:lang w:eastAsia="es-UY"/>
              </w:rPr>
            </w:pPr>
          </w:p>
        </w:tc>
      </w:tr>
    </w:tbl>
    <w:p w:rsidR="00625906" w:rsidRDefault="00625906"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D966BC">
      <w:r>
        <w:t>3) Usted camina por la playa, por la arena y se dirige hacia las dunas alejándose de la costa. Llama su atención la gran biodiversidad que observa y la que puede suponer que está aunque no la vea.</w:t>
      </w:r>
    </w:p>
    <w:p w:rsidR="00D966BC" w:rsidRDefault="00D966BC" w:rsidP="00D966BC">
      <w:r>
        <w:t xml:space="preserve">Realice un texto con la descripción de su caminata donde se refleje dicha biodiversidad y donde incluya los siguientes conceptos: </w:t>
      </w:r>
      <w:r w:rsidRPr="00D966BC">
        <w:rPr>
          <w:i/>
        </w:rPr>
        <w:t>insolación, vientos, arena, pasto dibujante, suelo, redondita de los arenales, lagartijas, camalotes, juncales.</w:t>
      </w: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Pr="006E4D1E" w:rsidRDefault="00D966BC" w:rsidP="006E4D1E">
      <w:pPr>
        <w:shd w:val="clear" w:color="auto" w:fill="FFFFFF"/>
        <w:spacing w:after="0" w:line="240" w:lineRule="auto"/>
        <w:rPr>
          <w:rFonts w:ascii="Arial" w:eastAsia="Times New Roman" w:hAnsi="Arial" w:cs="Arial"/>
          <w:color w:val="5E5E5E"/>
          <w:sz w:val="18"/>
          <w:szCs w:val="18"/>
          <w:lang w:eastAsia="es-UY"/>
        </w:rPr>
      </w:pPr>
    </w:p>
    <w:p w:rsidR="00D966BC" w:rsidRDefault="00D966BC" w:rsidP="00D966BC">
      <w:pPr>
        <w:pStyle w:val="Sinespaciado"/>
      </w:pPr>
      <w:r>
        <w:lastRenderedPageBreak/>
        <w:t>4) a- Indique al final de cada enunciado si el mismo es verdadero o falso.</w:t>
      </w:r>
    </w:p>
    <w:p w:rsidR="00D966BC" w:rsidRDefault="00D966BC" w:rsidP="00D966BC">
      <w:pPr>
        <w:pStyle w:val="Sinespaciado"/>
      </w:pPr>
      <w:r>
        <w:t>b- Corrija los falsos.</w:t>
      </w:r>
    </w:p>
    <w:p w:rsidR="00D966BC" w:rsidRDefault="00D966BC" w:rsidP="00D966BC">
      <w:pPr>
        <w:pStyle w:val="Sinespaciado"/>
      </w:pPr>
    </w:p>
    <w:p w:rsidR="00D966BC" w:rsidRDefault="00D966BC" w:rsidP="00D966BC">
      <w:pPr>
        <w:pStyle w:val="Sinespaciado"/>
        <w:numPr>
          <w:ilvl w:val="0"/>
          <w:numId w:val="4"/>
        </w:numPr>
      </w:pPr>
      <w:r>
        <w:t>Todos los representantes del Reino mónera son autótrofos.</w:t>
      </w:r>
    </w:p>
    <w:p w:rsidR="00D966BC" w:rsidRDefault="00D966BC" w:rsidP="00D966BC">
      <w:pPr>
        <w:pStyle w:val="Sinespaciado"/>
        <w:numPr>
          <w:ilvl w:val="0"/>
          <w:numId w:val="4"/>
        </w:numPr>
      </w:pPr>
      <w:r>
        <w:t xml:space="preserve">Los individuos del reino </w:t>
      </w:r>
      <w:r w:rsidR="00783EF3">
        <w:t>mónera</w:t>
      </w:r>
      <w:r>
        <w:t xml:space="preserve"> se clasifican según su forma celular y tipo de agrupación</w:t>
      </w:r>
      <w:proofErr w:type="gramStart"/>
      <w:r>
        <w:t>..</w:t>
      </w:r>
      <w:proofErr w:type="gramEnd"/>
    </w:p>
    <w:p w:rsidR="00D966BC" w:rsidRDefault="00D966BC" w:rsidP="00D966BC">
      <w:pPr>
        <w:pStyle w:val="Sinespaciado"/>
        <w:numPr>
          <w:ilvl w:val="0"/>
          <w:numId w:val="4"/>
        </w:numPr>
      </w:pPr>
      <w:r>
        <w:t>Los Protistas unicelulares se clasifican según sus estructuras locomotoras.</w:t>
      </w:r>
    </w:p>
    <w:p w:rsidR="00D966BC" w:rsidRDefault="00D966BC" w:rsidP="00D966BC">
      <w:pPr>
        <w:pStyle w:val="Sinespaciado"/>
        <w:numPr>
          <w:ilvl w:val="0"/>
          <w:numId w:val="4"/>
        </w:numPr>
      </w:pPr>
      <w:r>
        <w:t>Las cianobacterias son protistas autótrofos.</w:t>
      </w:r>
    </w:p>
    <w:p w:rsidR="00D966BC" w:rsidRDefault="00D966BC" w:rsidP="00D966BC">
      <w:pPr>
        <w:pStyle w:val="Sinespaciado"/>
        <w:numPr>
          <w:ilvl w:val="0"/>
          <w:numId w:val="4"/>
        </w:numPr>
      </w:pPr>
      <w:r>
        <w:t>Los consumidores de un ecosistema tienen dietas diferentes.</w:t>
      </w:r>
    </w:p>
    <w:p w:rsidR="00D966BC" w:rsidRDefault="00D966BC" w:rsidP="00D966BC">
      <w:pPr>
        <w:pStyle w:val="Sinespaciado"/>
        <w:numPr>
          <w:ilvl w:val="0"/>
          <w:numId w:val="4"/>
        </w:numPr>
      </w:pPr>
      <w:r>
        <w:t>Los Cnidarios tienen simetría radial.</w:t>
      </w:r>
    </w:p>
    <w:p w:rsidR="00D966BC" w:rsidRDefault="00D966BC" w:rsidP="00D966BC">
      <w:pPr>
        <w:pStyle w:val="Sinespaciado"/>
        <w:numPr>
          <w:ilvl w:val="0"/>
          <w:numId w:val="4"/>
        </w:numPr>
      </w:pPr>
      <w:r>
        <w:t>Algunos moluscos presentan rádula.</w:t>
      </w:r>
    </w:p>
    <w:p w:rsidR="00D966BC" w:rsidRDefault="00D966BC" w:rsidP="00D966BC">
      <w:pPr>
        <w:pStyle w:val="Sinespaciado"/>
        <w:numPr>
          <w:ilvl w:val="0"/>
          <w:numId w:val="4"/>
        </w:numPr>
      </w:pPr>
      <w:r>
        <w:t>Los calamares y los pulpos no presentan exoesqueleto.</w:t>
      </w:r>
    </w:p>
    <w:p w:rsidR="00D966BC" w:rsidRDefault="00D966BC" w:rsidP="00D966BC">
      <w:pPr>
        <w:pStyle w:val="Sinespaciado"/>
        <w:numPr>
          <w:ilvl w:val="0"/>
          <w:numId w:val="4"/>
        </w:numPr>
      </w:pPr>
      <w:r>
        <w:t>Los calamares tienen el cuerpo cubierto de ventosas.</w:t>
      </w:r>
    </w:p>
    <w:p w:rsidR="00D966BC" w:rsidRDefault="00D966BC" w:rsidP="00D966BC">
      <w:pPr>
        <w:pStyle w:val="Sinespaciado"/>
        <w:numPr>
          <w:ilvl w:val="0"/>
          <w:numId w:val="4"/>
        </w:numPr>
      </w:pPr>
      <w:r>
        <w:t>Los mejillones son bentónicos y presentan biso.</w:t>
      </w:r>
    </w:p>
    <w:p w:rsidR="00D966BC" w:rsidRDefault="00D966BC" w:rsidP="00D966BC">
      <w:pPr>
        <w:pStyle w:val="Sinespaciado"/>
        <w:numPr>
          <w:ilvl w:val="0"/>
          <w:numId w:val="4"/>
        </w:numPr>
      </w:pPr>
      <w:r>
        <w:t>El tejido del manto es exclusividad de los Moluscos.</w:t>
      </w:r>
    </w:p>
    <w:p w:rsidR="00D966BC" w:rsidRDefault="00D966BC" w:rsidP="00D966BC">
      <w:pPr>
        <w:pStyle w:val="Sinespaciado"/>
        <w:numPr>
          <w:ilvl w:val="0"/>
          <w:numId w:val="4"/>
        </w:numPr>
      </w:pPr>
      <w:r>
        <w:t>Los bivalvos presentan un ancho y plano pie muscular.</w:t>
      </w:r>
    </w:p>
    <w:p w:rsidR="00D966BC" w:rsidRDefault="00D966BC" w:rsidP="00D966BC">
      <w:pPr>
        <w:pStyle w:val="Sinespaciado"/>
        <w:numPr>
          <w:ilvl w:val="0"/>
          <w:numId w:val="4"/>
        </w:numPr>
      </w:pPr>
      <w:r>
        <w:t>El microscopio óptico presenta un único lente ocular.</w:t>
      </w:r>
    </w:p>
    <w:p w:rsidR="00D966BC" w:rsidRDefault="00D966BC" w:rsidP="00D966BC">
      <w:pPr>
        <w:pStyle w:val="Sinespaciado"/>
        <w:numPr>
          <w:ilvl w:val="0"/>
          <w:numId w:val="4"/>
        </w:numPr>
      </w:pPr>
      <w:r>
        <w:t xml:space="preserve">Para enfocar la imagen usamos los tornillos </w:t>
      </w:r>
      <w:proofErr w:type="spellStart"/>
      <w:r>
        <w:t>macrometrico</w:t>
      </w:r>
      <w:proofErr w:type="spellEnd"/>
      <w:r>
        <w:t xml:space="preserve"> y micrométrico.</w:t>
      </w:r>
    </w:p>
    <w:p w:rsidR="00D966BC" w:rsidRDefault="00D966BC" w:rsidP="00D966BC">
      <w:pPr>
        <w:pStyle w:val="Sinespaciado"/>
        <w:numPr>
          <w:ilvl w:val="0"/>
          <w:numId w:val="4"/>
        </w:numPr>
      </w:pPr>
      <w:r>
        <w:t>No todos los microscopios ópticos tienen lentes objetivos.</w:t>
      </w:r>
    </w:p>
    <w:p w:rsidR="006E4D1E" w:rsidRDefault="006E4D1E" w:rsidP="00D966BC">
      <w:pPr>
        <w:pStyle w:val="Sinespaciado"/>
      </w:pPr>
    </w:p>
    <w:tbl>
      <w:tblPr>
        <w:tblStyle w:val="Tablaconcuadrcula"/>
        <w:tblW w:w="0" w:type="auto"/>
        <w:tblInd w:w="534" w:type="dxa"/>
        <w:tblLayout w:type="fixed"/>
        <w:tblLook w:val="04A0" w:firstRow="1" w:lastRow="0" w:firstColumn="1" w:lastColumn="0" w:noHBand="0" w:noVBand="1"/>
      </w:tblPr>
      <w:tblGrid>
        <w:gridCol w:w="4677"/>
        <w:gridCol w:w="5103"/>
      </w:tblGrid>
      <w:tr w:rsidR="00D966BC" w:rsidTr="00783EF3">
        <w:tc>
          <w:tcPr>
            <w:tcW w:w="4677" w:type="dxa"/>
          </w:tcPr>
          <w:p w:rsidR="00D966BC" w:rsidRDefault="00783EF3" w:rsidP="00D966BC">
            <w:pPr>
              <w:pStyle w:val="Sinespaciado"/>
            </w:pPr>
            <w:r>
              <w:t xml:space="preserve">5) En el esquema de la derecha se representa parte del perfil de una laguna. </w:t>
            </w:r>
          </w:p>
          <w:p w:rsidR="00783EF3" w:rsidRDefault="00783EF3" w:rsidP="00D966BC">
            <w:pPr>
              <w:pStyle w:val="Sinespaciado"/>
            </w:pPr>
          </w:p>
          <w:p w:rsidR="00783EF3" w:rsidRDefault="00783EF3" w:rsidP="00D966BC">
            <w:pPr>
              <w:pStyle w:val="Sinespaciado"/>
            </w:pPr>
            <w:r>
              <w:t>a-¿Sería correcto decir que se representa un ecosistema? Justifica clara y ampliamente</w:t>
            </w:r>
          </w:p>
          <w:p w:rsidR="00783EF3" w:rsidRDefault="00783EF3" w:rsidP="00D966BC">
            <w:pPr>
              <w:pStyle w:val="Sinespaciado"/>
            </w:pPr>
            <w:r>
              <w:t>b-Coloca el número correspondiente al lado de un ejemplar:</w:t>
            </w:r>
          </w:p>
          <w:p w:rsidR="00783EF3" w:rsidRDefault="00783EF3" w:rsidP="00783EF3">
            <w:pPr>
              <w:pStyle w:val="Sinespaciado"/>
              <w:numPr>
                <w:ilvl w:val="0"/>
                <w:numId w:val="5"/>
              </w:numPr>
            </w:pPr>
            <w:r>
              <w:t>Cordado</w:t>
            </w:r>
          </w:p>
          <w:p w:rsidR="00783EF3" w:rsidRDefault="00783EF3" w:rsidP="00783EF3">
            <w:pPr>
              <w:pStyle w:val="Sinespaciado"/>
              <w:numPr>
                <w:ilvl w:val="0"/>
                <w:numId w:val="5"/>
              </w:numPr>
            </w:pPr>
            <w:r>
              <w:t>Crustáceo</w:t>
            </w:r>
          </w:p>
          <w:p w:rsidR="00783EF3" w:rsidRDefault="00783EF3" w:rsidP="00783EF3">
            <w:pPr>
              <w:pStyle w:val="Sinespaciado"/>
              <w:numPr>
                <w:ilvl w:val="0"/>
                <w:numId w:val="5"/>
              </w:numPr>
            </w:pPr>
            <w:r>
              <w:t>Molusco</w:t>
            </w:r>
          </w:p>
          <w:p w:rsidR="00783EF3" w:rsidRDefault="00783EF3" w:rsidP="00783EF3">
            <w:pPr>
              <w:pStyle w:val="Sinespaciado"/>
              <w:numPr>
                <w:ilvl w:val="0"/>
                <w:numId w:val="5"/>
              </w:numPr>
            </w:pPr>
            <w:r>
              <w:t>Artrópodo</w:t>
            </w:r>
          </w:p>
          <w:p w:rsidR="00783EF3" w:rsidRDefault="00783EF3" w:rsidP="00783EF3">
            <w:pPr>
              <w:pStyle w:val="Sinespaciado"/>
              <w:numPr>
                <w:ilvl w:val="0"/>
                <w:numId w:val="5"/>
              </w:numPr>
            </w:pPr>
            <w:r>
              <w:t>Hidrofita</w:t>
            </w:r>
          </w:p>
          <w:p w:rsidR="00783EF3" w:rsidRDefault="00783EF3" w:rsidP="00783EF3">
            <w:pPr>
              <w:pStyle w:val="Sinespaciado"/>
            </w:pPr>
          </w:p>
          <w:p w:rsidR="00783EF3" w:rsidRDefault="00783EF3" w:rsidP="00783EF3">
            <w:pPr>
              <w:pStyle w:val="Sinespaciado"/>
            </w:pPr>
            <w:r>
              <w:t>c-Elige una de las plantas representadas e indica el tipo de adaptaciones que presenta.</w:t>
            </w:r>
          </w:p>
        </w:tc>
        <w:tc>
          <w:tcPr>
            <w:tcW w:w="5103" w:type="dxa"/>
          </w:tcPr>
          <w:p w:rsidR="00D966BC" w:rsidRDefault="00D966BC" w:rsidP="00D966BC">
            <w:pPr>
              <w:pStyle w:val="Sinespaciado"/>
            </w:pPr>
            <w:r>
              <w:rPr>
                <w:noProof/>
                <w:lang w:eastAsia="es-UY"/>
              </w:rPr>
              <w:drawing>
                <wp:inline distT="0" distB="0" distL="0" distR="0" wp14:anchorId="7EE5814C" wp14:editId="459E3C3E">
                  <wp:extent cx="3044976" cy="40386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976" cy="4038600"/>
                          </a:xfrm>
                          <a:prstGeom prst="rect">
                            <a:avLst/>
                          </a:prstGeom>
                          <a:noFill/>
                          <a:ln>
                            <a:noFill/>
                          </a:ln>
                        </pic:spPr>
                      </pic:pic>
                    </a:graphicData>
                  </a:graphic>
                </wp:inline>
              </w:drawing>
            </w:r>
          </w:p>
        </w:tc>
      </w:tr>
    </w:tbl>
    <w:p w:rsidR="00D966BC" w:rsidRDefault="00D966BC" w:rsidP="00D966BC">
      <w:pPr>
        <w:pStyle w:val="Sinespaciado"/>
      </w:pPr>
    </w:p>
    <w:tbl>
      <w:tblPr>
        <w:tblStyle w:val="Tablaconcuadrcula"/>
        <w:tblW w:w="0" w:type="auto"/>
        <w:tblInd w:w="534" w:type="dxa"/>
        <w:tblLook w:val="04A0" w:firstRow="1" w:lastRow="0" w:firstColumn="1" w:lastColumn="0" w:noHBand="0" w:noVBand="1"/>
      </w:tblPr>
      <w:tblGrid>
        <w:gridCol w:w="6378"/>
        <w:gridCol w:w="3402"/>
      </w:tblGrid>
      <w:tr w:rsidR="00783EF3" w:rsidTr="00783EF3">
        <w:tc>
          <w:tcPr>
            <w:tcW w:w="6378" w:type="dxa"/>
          </w:tcPr>
          <w:p w:rsidR="00783EF3" w:rsidRDefault="00783EF3" w:rsidP="00D966BC">
            <w:pPr>
              <w:pStyle w:val="Sinespaciado"/>
            </w:pPr>
            <w:r>
              <w:t xml:space="preserve">6) </w:t>
            </w:r>
            <w:r w:rsidR="00E36056">
              <w:t>El ejemplar representado a la derecha se puede observar en los humedales de nuestro país cercanos a cuerpos de agua dulce.</w:t>
            </w:r>
          </w:p>
          <w:p w:rsidR="00E36056" w:rsidRDefault="00E36056" w:rsidP="00D966BC">
            <w:pPr>
              <w:pStyle w:val="Sinespaciado"/>
            </w:pPr>
          </w:p>
          <w:p w:rsidR="00E36056" w:rsidRDefault="00E36056" w:rsidP="00D966BC">
            <w:pPr>
              <w:pStyle w:val="Sinespaciado"/>
            </w:pPr>
            <w:r>
              <w:t>a-Clasifica al mismo. Indica nombre común.</w:t>
            </w:r>
            <w:bookmarkStart w:id="0" w:name="_GoBack"/>
            <w:bookmarkEnd w:id="0"/>
          </w:p>
          <w:p w:rsidR="00E36056" w:rsidRDefault="00E36056" w:rsidP="00D966BC">
            <w:pPr>
              <w:pStyle w:val="Sinespaciado"/>
            </w:pPr>
            <w:proofErr w:type="gramStart"/>
            <w:r>
              <w:t>b-Cita</w:t>
            </w:r>
            <w:proofErr w:type="gramEnd"/>
            <w:r>
              <w:t xml:space="preserve"> dos características que comparta con los Anfibios y los Peces.</w:t>
            </w:r>
          </w:p>
          <w:p w:rsidR="00E36056" w:rsidRDefault="00E36056" w:rsidP="00D966BC">
            <w:pPr>
              <w:pStyle w:val="Sinespaciado"/>
            </w:pPr>
            <w:r>
              <w:t>c-Cita tres adaptaciones al vuelo.</w:t>
            </w:r>
          </w:p>
          <w:p w:rsidR="00E36056" w:rsidRDefault="00E36056" w:rsidP="00D966BC">
            <w:pPr>
              <w:pStyle w:val="Sinespaciado"/>
            </w:pPr>
            <w:r>
              <w:t>d-Indica reproducción, fecundación y desarrollo.</w:t>
            </w:r>
          </w:p>
          <w:p w:rsidR="00E36056" w:rsidRDefault="00E36056" w:rsidP="00D966BC">
            <w:pPr>
              <w:pStyle w:val="Sinespaciado"/>
            </w:pPr>
            <w:r>
              <w:t>e-¿Cómo y de qué se alimenta el ejemplar?</w:t>
            </w:r>
          </w:p>
        </w:tc>
        <w:tc>
          <w:tcPr>
            <w:tcW w:w="3402" w:type="dxa"/>
          </w:tcPr>
          <w:p w:rsidR="00783EF3" w:rsidRDefault="00783EF3" w:rsidP="00D966BC">
            <w:pPr>
              <w:pStyle w:val="Sinespaciado"/>
            </w:pPr>
            <w:r>
              <w:rPr>
                <w:noProof/>
                <w:lang w:eastAsia="es-UY"/>
              </w:rPr>
              <w:drawing>
                <wp:inline distT="0" distB="0" distL="0" distR="0" wp14:anchorId="2B48A0F4" wp14:editId="1C537607">
                  <wp:extent cx="1990725" cy="2181225"/>
                  <wp:effectExtent l="0" t="0" r="9525" b="9525"/>
                  <wp:docPr id="3" name="Imagen 3" descr="D:\Mis Documentos\Nueva carpeta\5 BIOLOGICO\COPIA PENDRIVE 5to\ADATA UFD (I)\5to BIOLOGICO\BIO 5B\AVES HUMEDAL\img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Nueva carpeta\5 BIOLOGICO\COPIA PENDRIVE 5to\ADATA UFD (I)\5to BIOLOGICO\BIO 5B\AVES HUMEDAL\img8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2181225"/>
                          </a:xfrm>
                          <a:prstGeom prst="rect">
                            <a:avLst/>
                          </a:prstGeom>
                          <a:noFill/>
                          <a:ln>
                            <a:noFill/>
                          </a:ln>
                        </pic:spPr>
                      </pic:pic>
                    </a:graphicData>
                  </a:graphic>
                </wp:inline>
              </w:drawing>
            </w:r>
          </w:p>
        </w:tc>
      </w:tr>
    </w:tbl>
    <w:p w:rsidR="00D966BC" w:rsidRDefault="00D966BC" w:rsidP="00D966BC">
      <w:pPr>
        <w:pStyle w:val="Sinespaciado"/>
      </w:pPr>
    </w:p>
    <w:sectPr w:rsidR="00D966BC" w:rsidSect="009000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6E0"/>
    <w:multiLevelType w:val="hybridMultilevel"/>
    <w:tmpl w:val="8B1E7242"/>
    <w:lvl w:ilvl="0" w:tplc="6948885A">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7612B1F"/>
    <w:multiLevelType w:val="hybridMultilevel"/>
    <w:tmpl w:val="29F8855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43740341"/>
    <w:multiLevelType w:val="hybridMultilevel"/>
    <w:tmpl w:val="07E64E6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47D20423"/>
    <w:multiLevelType w:val="hybridMultilevel"/>
    <w:tmpl w:val="D7EC23B8"/>
    <w:lvl w:ilvl="0" w:tplc="FB9E6DCA">
      <w:start w:val="1"/>
      <w:numFmt w:val="upperRoman"/>
      <w:lvlText w:val="%1."/>
      <w:lvlJc w:val="right"/>
      <w:pPr>
        <w:tabs>
          <w:tab w:val="num" w:pos="720"/>
        </w:tabs>
        <w:ind w:left="720" w:hanging="18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60283C55"/>
    <w:multiLevelType w:val="hybridMultilevel"/>
    <w:tmpl w:val="35B48E98"/>
    <w:lvl w:ilvl="0" w:tplc="048CD566">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1E"/>
    <w:rsid w:val="00625906"/>
    <w:rsid w:val="00672A28"/>
    <w:rsid w:val="006E4D1E"/>
    <w:rsid w:val="00783EF3"/>
    <w:rsid w:val="00893027"/>
    <w:rsid w:val="009000CE"/>
    <w:rsid w:val="00913D32"/>
    <w:rsid w:val="00D966BC"/>
    <w:rsid w:val="00E36056"/>
    <w:rsid w:val="00F1631B"/>
    <w:rsid w:val="00F33D0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1B"/>
  </w:style>
  <w:style w:type="paragraph" w:styleId="Ttulo1">
    <w:name w:val="heading 1"/>
    <w:basedOn w:val="Normal"/>
    <w:link w:val="Ttulo1Car"/>
    <w:uiPriority w:val="9"/>
    <w:qFormat/>
    <w:rsid w:val="006E4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4D1E"/>
    <w:pPr>
      <w:spacing w:after="0" w:line="240" w:lineRule="auto"/>
    </w:pPr>
  </w:style>
  <w:style w:type="character" w:customStyle="1" w:styleId="Ttulo1Car">
    <w:name w:val="Título 1 Car"/>
    <w:basedOn w:val="Fuentedeprrafopredeter"/>
    <w:link w:val="Ttulo1"/>
    <w:uiPriority w:val="9"/>
    <w:rsid w:val="006E4D1E"/>
    <w:rPr>
      <w:rFonts w:ascii="Times New Roman" w:eastAsia="Times New Roman" w:hAnsi="Times New Roman" w:cs="Times New Roman"/>
      <w:b/>
      <w:bCs/>
      <w:kern w:val="36"/>
      <w:sz w:val="48"/>
      <w:szCs w:val="48"/>
      <w:lang w:eastAsia="es-UY"/>
    </w:rPr>
  </w:style>
  <w:style w:type="character" w:styleId="Hipervnculo">
    <w:name w:val="Hyperlink"/>
    <w:basedOn w:val="Fuentedeprrafopredeter"/>
    <w:uiPriority w:val="99"/>
    <w:semiHidden/>
    <w:unhideWhenUsed/>
    <w:rsid w:val="006E4D1E"/>
    <w:rPr>
      <w:color w:val="0000FF"/>
      <w:u w:val="single"/>
    </w:rPr>
  </w:style>
  <w:style w:type="character" w:customStyle="1" w:styleId="printhtml">
    <w:name w:val="print_html"/>
    <w:basedOn w:val="Fuentedeprrafopredeter"/>
    <w:rsid w:val="006E4D1E"/>
  </w:style>
  <w:style w:type="paragraph" w:customStyle="1" w:styleId="rtejustify">
    <w:name w:val="rtejustify"/>
    <w:basedOn w:val="Normal"/>
    <w:rsid w:val="006E4D1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6E4D1E"/>
    <w:rPr>
      <w:i/>
      <w:iCs/>
    </w:rPr>
  </w:style>
  <w:style w:type="table" w:styleId="Tablaconcuadrcula">
    <w:name w:val="Table Grid"/>
    <w:basedOn w:val="Tablanormal"/>
    <w:uiPriority w:val="59"/>
    <w:rsid w:val="006E4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5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1B"/>
  </w:style>
  <w:style w:type="paragraph" w:styleId="Ttulo1">
    <w:name w:val="heading 1"/>
    <w:basedOn w:val="Normal"/>
    <w:link w:val="Ttulo1Car"/>
    <w:uiPriority w:val="9"/>
    <w:qFormat/>
    <w:rsid w:val="006E4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4D1E"/>
    <w:pPr>
      <w:spacing w:after="0" w:line="240" w:lineRule="auto"/>
    </w:pPr>
  </w:style>
  <w:style w:type="character" w:customStyle="1" w:styleId="Ttulo1Car">
    <w:name w:val="Título 1 Car"/>
    <w:basedOn w:val="Fuentedeprrafopredeter"/>
    <w:link w:val="Ttulo1"/>
    <w:uiPriority w:val="9"/>
    <w:rsid w:val="006E4D1E"/>
    <w:rPr>
      <w:rFonts w:ascii="Times New Roman" w:eastAsia="Times New Roman" w:hAnsi="Times New Roman" w:cs="Times New Roman"/>
      <w:b/>
      <w:bCs/>
      <w:kern w:val="36"/>
      <w:sz w:val="48"/>
      <w:szCs w:val="48"/>
      <w:lang w:eastAsia="es-UY"/>
    </w:rPr>
  </w:style>
  <w:style w:type="character" w:styleId="Hipervnculo">
    <w:name w:val="Hyperlink"/>
    <w:basedOn w:val="Fuentedeprrafopredeter"/>
    <w:uiPriority w:val="99"/>
    <w:semiHidden/>
    <w:unhideWhenUsed/>
    <w:rsid w:val="006E4D1E"/>
    <w:rPr>
      <w:color w:val="0000FF"/>
      <w:u w:val="single"/>
    </w:rPr>
  </w:style>
  <w:style w:type="character" w:customStyle="1" w:styleId="printhtml">
    <w:name w:val="print_html"/>
    <w:basedOn w:val="Fuentedeprrafopredeter"/>
    <w:rsid w:val="006E4D1E"/>
  </w:style>
  <w:style w:type="paragraph" w:customStyle="1" w:styleId="rtejustify">
    <w:name w:val="rtejustify"/>
    <w:basedOn w:val="Normal"/>
    <w:rsid w:val="006E4D1E"/>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nfasis">
    <w:name w:val="Emphasis"/>
    <w:basedOn w:val="Fuentedeprrafopredeter"/>
    <w:uiPriority w:val="20"/>
    <w:qFormat/>
    <w:rsid w:val="006E4D1E"/>
    <w:rPr>
      <w:i/>
      <w:iCs/>
    </w:rPr>
  </w:style>
  <w:style w:type="table" w:styleId="Tablaconcuadrcula">
    <w:name w:val="Table Grid"/>
    <w:basedOn w:val="Tablanormal"/>
    <w:uiPriority w:val="59"/>
    <w:rsid w:val="006E4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5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7405">
      <w:bodyDiv w:val="1"/>
      <w:marLeft w:val="0"/>
      <w:marRight w:val="0"/>
      <w:marTop w:val="0"/>
      <w:marBottom w:val="0"/>
      <w:divBdr>
        <w:top w:val="none" w:sz="0" w:space="0" w:color="auto"/>
        <w:left w:val="none" w:sz="0" w:space="0" w:color="auto"/>
        <w:bottom w:val="none" w:sz="0" w:space="0" w:color="auto"/>
        <w:right w:val="none" w:sz="0" w:space="0" w:color="auto"/>
      </w:divBdr>
      <w:divsChild>
        <w:div w:id="647055179">
          <w:marLeft w:val="0"/>
          <w:marRight w:val="0"/>
          <w:marTop w:val="0"/>
          <w:marBottom w:val="75"/>
          <w:divBdr>
            <w:top w:val="none" w:sz="0" w:space="0" w:color="auto"/>
            <w:left w:val="none" w:sz="0" w:space="0" w:color="auto"/>
            <w:bottom w:val="none" w:sz="0" w:space="0" w:color="auto"/>
            <w:right w:val="none" w:sz="0" w:space="0" w:color="auto"/>
          </w:divBdr>
          <w:divsChild>
            <w:div w:id="209848181">
              <w:marLeft w:val="0"/>
              <w:marRight w:val="0"/>
              <w:marTop w:val="0"/>
              <w:marBottom w:val="0"/>
              <w:divBdr>
                <w:top w:val="none" w:sz="0" w:space="0" w:color="auto"/>
                <w:left w:val="none" w:sz="0" w:space="0" w:color="auto"/>
                <w:bottom w:val="none" w:sz="0" w:space="0" w:color="auto"/>
                <w:right w:val="none" w:sz="0" w:space="0" w:color="auto"/>
              </w:divBdr>
              <w:divsChild>
                <w:div w:id="257250590">
                  <w:marLeft w:val="0"/>
                  <w:marRight w:val="0"/>
                  <w:marTop w:val="0"/>
                  <w:marBottom w:val="0"/>
                  <w:divBdr>
                    <w:top w:val="none" w:sz="0" w:space="0" w:color="auto"/>
                    <w:left w:val="none" w:sz="0" w:space="0" w:color="auto"/>
                    <w:bottom w:val="none" w:sz="0" w:space="0" w:color="auto"/>
                    <w:right w:val="none" w:sz="0" w:space="0" w:color="auto"/>
                  </w:divBdr>
                </w:div>
              </w:divsChild>
            </w:div>
            <w:div w:id="243607062">
              <w:marLeft w:val="0"/>
              <w:marRight w:val="0"/>
              <w:marTop w:val="0"/>
              <w:marBottom w:val="0"/>
              <w:divBdr>
                <w:top w:val="none" w:sz="0" w:space="0" w:color="auto"/>
                <w:left w:val="none" w:sz="0" w:space="0" w:color="auto"/>
                <w:bottom w:val="none" w:sz="0" w:space="0" w:color="auto"/>
                <w:right w:val="none" w:sz="0" w:space="0" w:color="auto"/>
              </w:divBdr>
              <w:divsChild>
                <w:div w:id="4985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2016-02-15T08:41:00Z</dcterms:created>
  <dcterms:modified xsi:type="dcterms:W3CDTF">2016-02-15T08:41:00Z</dcterms:modified>
</cp:coreProperties>
</file>