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F42" w:rsidRPr="00453FC4" w:rsidRDefault="00453FC4" w:rsidP="00453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4"/>
          <w:szCs w:val="24"/>
        </w:rPr>
      </w:pPr>
      <w:r w:rsidRPr="00453FC4">
        <w:rPr>
          <w:rFonts w:ascii="Tahoma" w:hAnsi="Tahoma" w:cs="Tahoma"/>
          <w:b/>
          <w:sz w:val="24"/>
          <w:szCs w:val="24"/>
        </w:rPr>
        <w:t>FILOSOFÍA, 6º. AÑO LICEO BAUZÁ TURNO VESPERTINO</w:t>
      </w:r>
    </w:p>
    <w:p w:rsidR="00453FC4" w:rsidRDefault="00453FC4" w:rsidP="00453FC4">
      <w:pPr>
        <w:jc w:val="center"/>
        <w:rPr>
          <w:rFonts w:ascii="Tahoma" w:hAnsi="Tahoma" w:cs="Tahoma"/>
          <w:sz w:val="24"/>
          <w:szCs w:val="24"/>
        </w:rPr>
      </w:pPr>
    </w:p>
    <w:p w:rsidR="00453FC4" w:rsidRDefault="00453FC4" w:rsidP="00453FC4">
      <w:pPr>
        <w:jc w:val="center"/>
        <w:rPr>
          <w:rFonts w:ascii="Tahoma" w:hAnsi="Tahoma" w:cs="Tahoma"/>
          <w:sz w:val="24"/>
          <w:szCs w:val="24"/>
        </w:rPr>
      </w:pPr>
    </w:p>
    <w:p w:rsidR="00453FC4" w:rsidRPr="00453FC4" w:rsidRDefault="00453FC4" w:rsidP="00453FC4">
      <w:pPr>
        <w:jc w:val="both"/>
        <w:rPr>
          <w:rFonts w:ascii="Tahoma" w:hAnsi="Tahoma" w:cs="Tahoma"/>
          <w:b/>
          <w:sz w:val="24"/>
          <w:szCs w:val="24"/>
        </w:rPr>
      </w:pPr>
      <w:r w:rsidRPr="00453FC4">
        <w:rPr>
          <w:rFonts w:ascii="Tahoma" w:hAnsi="Tahoma" w:cs="Tahoma"/>
          <w:b/>
          <w:sz w:val="24"/>
          <w:szCs w:val="24"/>
        </w:rPr>
        <w:t>ACTIVIDAD 1:</w:t>
      </w:r>
    </w:p>
    <w:p w:rsidR="00453FC4" w:rsidRDefault="00453FC4" w:rsidP="00453FC4">
      <w:pPr>
        <w:jc w:val="both"/>
        <w:rPr>
          <w:rFonts w:ascii="Tahoma" w:hAnsi="Tahoma" w:cs="Tahoma"/>
          <w:sz w:val="24"/>
          <w:szCs w:val="24"/>
        </w:rPr>
      </w:pPr>
    </w:p>
    <w:p w:rsidR="00453FC4" w:rsidRDefault="00453FC4" w:rsidP="00453FC4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Teniendo como marco de lectura las Fichas 1 y 2 de Metafísica, se pide p</w:t>
      </w:r>
      <w:r w:rsidRPr="00453FC4">
        <w:rPr>
          <w:rFonts w:ascii="Tahoma" w:hAnsi="Tahoma" w:cs="Tahoma"/>
          <w:sz w:val="24"/>
          <w:szCs w:val="24"/>
        </w:rPr>
        <w:t>lantear las críticas que realiza Aristóteles a la teoría de las ideas de Platón; buscar los argumentos de dichas críticas e investigar qué es lo que propone Aristóteles como solución al mismo problema</w:t>
      </w:r>
      <w:r>
        <w:rPr>
          <w:rFonts w:ascii="Tahoma" w:hAnsi="Tahoma" w:cs="Tahoma"/>
          <w:sz w:val="24"/>
          <w:szCs w:val="24"/>
        </w:rPr>
        <w:t>.</w:t>
      </w:r>
    </w:p>
    <w:p w:rsidR="00453FC4" w:rsidRDefault="00453FC4" w:rsidP="00453FC4">
      <w:pPr>
        <w:jc w:val="both"/>
        <w:rPr>
          <w:rFonts w:ascii="Tahoma" w:hAnsi="Tahoma" w:cs="Tahoma"/>
          <w:sz w:val="24"/>
          <w:szCs w:val="24"/>
        </w:rPr>
      </w:pPr>
    </w:p>
    <w:p w:rsidR="00453FC4" w:rsidRDefault="00453FC4" w:rsidP="00453FC4">
      <w:pPr>
        <w:jc w:val="both"/>
        <w:rPr>
          <w:rFonts w:ascii="Tahoma" w:hAnsi="Tahoma" w:cs="Tahoma"/>
          <w:sz w:val="24"/>
          <w:szCs w:val="24"/>
        </w:rPr>
      </w:pPr>
    </w:p>
    <w:p w:rsidR="00453FC4" w:rsidRDefault="00453FC4" w:rsidP="00453FC4">
      <w:pPr>
        <w:jc w:val="both"/>
        <w:rPr>
          <w:rFonts w:ascii="Tahoma" w:hAnsi="Tahoma" w:cs="Tahoma"/>
          <w:sz w:val="24"/>
          <w:szCs w:val="24"/>
        </w:rPr>
      </w:pPr>
    </w:p>
    <w:p w:rsidR="00453FC4" w:rsidRPr="00453FC4" w:rsidRDefault="00453FC4" w:rsidP="00453FC4">
      <w:pPr>
        <w:jc w:val="both"/>
        <w:rPr>
          <w:rFonts w:ascii="Tahoma" w:hAnsi="Tahoma" w:cs="Tahoma"/>
          <w:b/>
          <w:sz w:val="24"/>
          <w:szCs w:val="24"/>
        </w:rPr>
      </w:pPr>
      <w:r w:rsidRPr="00453FC4">
        <w:rPr>
          <w:rFonts w:ascii="Tahoma" w:hAnsi="Tahoma" w:cs="Tahoma"/>
          <w:b/>
          <w:sz w:val="24"/>
          <w:szCs w:val="24"/>
        </w:rPr>
        <w:t>ACTIVIDAD 2</w:t>
      </w:r>
    </w:p>
    <w:p w:rsidR="00453FC4" w:rsidRDefault="00453FC4" w:rsidP="00453FC4">
      <w:pPr>
        <w:jc w:val="both"/>
        <w:rPr>
          <w:rFonts w:ascii="Tahoma" w:hAnsi="Tahoma" w:cs="Tahoma"/>
          <w:sz w:val="24"/>
          <w:szCs w:val="24"/>
        </w:rPr>
      </w:pPr>
    </w:p>
    <w:p w:rsidR="00453FC4" w:rsidRDefault="00453FC4" w:rsidP="00453FC4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¿Cómo puedo explicar la realidad?</w:t>
      </w:r>
    </w:p>
    <w:p w:rsidR="00453FC4" w:rsidRDefault="00453FC4" w:rsidP="00453FC4">
      <w:pPr>
        <w:jc w:val="both"/>
        <w:rPr>
          <w:rFonts w:ascii="Tahoma" w:hAnsi="Tahoma" w:cs="Tahoma"/>
          <w:sz w:val="24"/>
          <w:szCs w:val="24"/>
        </w:rPr>
      </w:pPr>
      <w:r w:rsidRPr="00453FC4">
        <w:rPr>
          <w:rFonts w:ascii="Tahoma" w:hAnsi="Tahoma" w:cs="Tahoma"/>
          <w:sz w:val="24"/>
          <w:szCs w:val="24"/>
        </w:rPr>
        <w:t xml:space="preserve">Estudiar y analizar la teoría de las cuatro causas; </w:t>
      </w:r>
      <w:r>
        <w:rPr>
          <w:rFonts w:ascii="Tahoma" w:hAnsi="Tahoma" w:cs="Tahoma"/>
          <w:sz w:val="24"/>
          <w:szCs w:val="24"/>
        </w:rPr>
        <w:t>¿</w:t>
      </w:r>
      <w:r w:rsidRPr="00453FC4">
        <w:rPr>
          <w:rFonts w:ascii="Tahoma" w:hAnsi="Tahoma" w:cs="Tahoma"/>
          <w:sz w:val="24"/>
          <w:szCs w:val="24"/>
        </w:rPr>
        <w:t>qué es la esencia, ¿qué es la substancia y que son los accidentes?</w:t>
      </w:r>
    </w:p>
    <w:p w:rsidR="00453FC4" w:rsidRPr="00453FC4" w:rsidRDefault="00453FC4" w:rsidP="00453FC4">
      <w:pPr>
        <w:jc w:val="both"/>
        <w:rPr>
          <w:rFonts w:ascii="Tahoma" w:hAnsi="Tahoma" w:cs="Tahoma"/>
          <w:sz w:val="24"/>
          <w:szCs w:val="24"/>
        </w:rPr>
      </w:pPr>
      <w:r w:rsidRPr="00453FC4">
        <w:rPr>
          <w:rFonts w:ascii="Tahoma" w:hAnsi="Tahoma" w:cs="Tahoma"/>
          <w:sz w:val="24"/>
          <w:szCs w:val="24"/>
        </w:rPr>
        <w:t>Teoría hilemórfica y "ser en acto y ser en potencia" como explicación para los cambios que existe en la realidad</w:t>
      </w:r>
    </w:p>
    <w:p w:rsidR="00453FC4" w:rsidRDefault="00453FC4" w:rsidP="00453FC4">
      <w:pPr>
        <w:jc w:val="both"/>
        <w:rPr>
          <w:rFonts w:ascii="Tahoma" w:hAnsi="Tahoma" w:cs="Tahoma"/>
          <w:sz w:val="24"/>
          <w:szCs w:val="24"/>
        </w:rPr>
      </w:pPr>
    </w:p>
    <w:p w:rsidR="00453FC4" w:rsidRDefault="00453FC4" w:rsidP="00453FC4">
      <w:pPr>
        <w:jc w:val="both"/>
        <w:rPr>
          <w:rFonts w:ascii="Tahoma" w:hAnsi="Tahoma" w:cs="Tahoma"/>
          <w:sz w:val="24"/>
          <w:szCs w:val="24"/>
        </w:rPr>
      </w:pPr>
    </w:p>
    <w:p w:rsidR="00453FC4" w:rsidRPr="00453FC4" w:rsidRDefault="00453FC4" w:rsidP="00453FC4">
      <w:pPr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453FC4" w:rsidRPr="00453FC4" w:rsidSect="00BA322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C4"/>
    <w:rsid w:val="00453FC4"/>
    <w:rsid w:val="005F7045"/>
    <w:rsid w:val="006D798C"/>
    <w:rsid w:val="00974D9C"/>
    <w:rsid w:val="009A0D9E"/>
    <w:rsid w:val="00BA3226"/>
    <w:rsid w:val="00E7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68054"/>
  <w15:chartTrackingRefBased/>
  <w15:docId w15:val="{FE04AE91-37EC-4DCB-A467-3CA57977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2021-03-29T07:41:00Z</dcterms:created>
  <dcterms:modified xsi:type="dcterms:W3CDTF">2021-03-29T07:46:00Z</dcterms:modified>
</cp:coreProperties>
</file>